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B0AF71D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162E6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162E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HAIR, BEAUTY &amp; SPA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6B0AF71D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162E6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7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162E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HAIR, BEAUTY &amp; SPA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7E2E2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71867" w14:paraId="03634A00" w14:textId="77777777" w:rsidTr="00F73685">
        <w:tc>
          <w:tcPr>
            <w:tcW w:w="9039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7FC5FA76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A162E6">
        <w:rPr>
          <w:rFonts w:ascii="Gill Sans Nova Light" w:hAnsi="Gill Sans Nova Light" w:cs="Arial"/>
          <w:sz w:val="24"/>
          <w:szCs w:val="24"/>
        </w:rPr>
        <w:t>the hair, beauty and spa industry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6A4FD1E" w:rsidR="003F6DFC" w:rsidRDefault="004B0E7D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Omnichannel </w:t>
      </w:r>
      <w:r w:rsidR="003F6DFC" w:rsidRPr="004E66AC">
        <w:rPr>
          <w:rFonts w:ascii="Gill Sans Nova Light" w:hAnsi="Gill Sans Nova Light"/>
          <w:sz w:val="24"/>
          <w:szCs w:val="24"/>
        </w:rPr>
        <w:t>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464" w:type="dxa"/>
        <w:tblInd w:w="-142" w:type="dxa"/>
        <w:tblLook w:val="04A0" w:firstRow="1" w:lastRow="0" w:firstColumn="1" w:lastColumn="0" w:noHBand="0" w:noVBand="1"/>
      </w:tblPr>
      <w:tblGrid>
        <w:gridCol w:w="9464"/>
      </w:tblGrid>
      <w:tr w:rsidR="004609B4" w14:paraId="1F5D2785" w14:textId="77777777" w:rsidTr="007A4899">
        <w:tc>
          <w:tcPr>
            <w:tcW w:w="9464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D62FA9" w14:paraId="5F0FCC0C" w14:textId="77777777" w:rsidTr="007A4899">
        <w:tc>
          <w:tcPr>
            <w:tcW w:w="9498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AD9EC" wp14:editId="49AC091A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FC12" wp14:editId="7CAFA82A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4D5E6524" w:rsidR="00E232A1" w:rsidRDefault="004B0E7D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Omnichannel </w:t>
      </w:r>
      <w:r w:rsidR="00E232A1" w:rsidRPr="004E66AC">
        <w:rPr>
          <w:rFonts w:ascii="Gill Sans Nova Light" w:hAnsi="Gill Sans Nova Light"/>
          <w:sz w:val="24"/>
          <w:szCs w:val="24"/>
        </w:rPr>
        <w:t>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10207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07"/>
      </w:tblGrid>
      <w:tr w:rsidR="00E232A1" w:rsidRPr="004E66AC" w14:paraId="5ECD5E1F" w14:textId="77777777" w:rsidTr="00176F70">
        <w:trPr>
          <w:trHeight w:val="803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981" w:type="dxa"/>
              <w:tblLayout w:type="fixed"/>
              <w:tblLook w:val="04A0" w:firstRow="1" w:lastRow="0" w:firstColumn="1" w:lastColumn="0" w:noHBand="0" w:noVBand="1"/>
            </w:tblPr>
            <w:tblGrid>
              <w:gridCol w:w="6721"/>
              <w:gridCol w:w="1559"/>
              <w:gridCol w:w="1701"/>
            </w:tblGrid>
            <w:tr w:rsidR="003050B1" w14:paraId="2AE5827F" w14:textId="77777777" w:rsidTr="00176F70">
              <w:trPr>
                <w:trHeight w:val="597"/>
              </w:trPr>
              <w:tc>
                <w:tcPr>
                  <w:tcW w:w="9981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176F70">
              <w:trPr>
                <w:trHeight w:val="276"/>
              </w:trPr>
              <w:tc>
                <w:tcPr>
                  <w:tcW w:w="6721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701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176F70">
              <w:trPr>
                <w:trHeight w:val="276"/>
              </w:trPr>
              <w:tc>
                <w:tcPr>
                  <w:tcW w:w="6721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176F70">
              <w:trPr>
                <w:trHeight w:val="276"/>
              </w:trPr>
              <w:tc>
                <w:tcPr>
                  <w:tcW w:w="6721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176F70">
              <w:trPr>
                <w:trHeight w:val="276"/>
              </w:trPr>
              <w:tc>
                <w:tcPr>
                  <w:tcW w:w="6721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176F70">
              <w:trPr>
                <w:trHeight w:val="276"/>
              </w:trPr>
              <w:tc>
                <w:tcPr>
                  <w:tcW w:w="6721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176F70">
              <w:trPr>
                <w:trHeight w:val="276"/>
              </w:trPr>
              <w:tc>
                <w:tcPr>
                  <w:tcW w:w="6721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9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09202266" w14:textId="68FB583D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shops in x categories)</w:t>
                  </w:r>
                </w:p>
              </w:tc>
              <w:tc>
                <w:tcPr>
                  <w:tcW w:w="1559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176F70">
              <w:trPr>
                <w:trHeight w:val="288"/>
              </w:trPr>
              <w:tc>
                <w:tcPr>
                  <w:tcW w:w="6721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176F70">
        <w:trPr>
          <w:trHeight w:val="138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07FB" wp14:editId="67E5F9DE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446E21" wp14:editId="2E1DD61E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79D35063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9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4"/>
      </w:tblGrid>
      <w:tr w:rsidR="00E232A1" w:rsidRPr="004E66AC" w14:paraId="2D70EA73" w14:textId="77777777" w:rsidTr="0035102B">
        <w:trPr>
          <w:trHeight w:val="211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35102B">
        <w:trPr>
          <w:trHeight w:val="362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32E0F2B4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discounts in store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229584AE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4B0E7D">
              <w:rPr>
                <w:rFonts w:ascii="Gill Sans Nova Light" w:hAnsi="Gill Sans Nova Light"/>
                <w:b/>
                <w:sz w:val="24"/>
                <w:szCs w:val="24"/>
              </w:rPr>
              <w:t xml:space="preserve">Omnichannel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036AEF7A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C12B4C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D05640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90F4" w14:textId="77777777" w:rsidR="00D05640" w:rsidRDefault="00D05640" w:rsidP="00045047">
      <w:r>
        <w:separator/>
      </w:r>
    </w:p>
  </w:endnote>
  <w:endnote w:type="continuationSeparator" w:id="0">
    <w:p w14:paraId="23BF0633" w14:textId="77777777" w:rsidR="00D05640" w:rsidRDefault="00D05640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C12B4C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736E6ABF">
              <wp:simplePos x="0" y="0"/>
              <wp:positionH relativeFrom="column">
                <wp:posOffset>1520190</wp:posOffset>
              </wp:positionH>
              <wp:positionV relativeFrom="paragraph">
                <wp:posOffset>-143510</wp:posOffset>
              </wp:positionV>
              <wp:extent cx="4352925" cy="395605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7B314175" w:rsidR="00C57A17" w:rsidRPr="00611369" w:rsidRDefault="00C57A17" w:rsidP="00B11A82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A162E6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HAIR, BEAUTY &amp; SPA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19.7pt;margin-top:-11.3pt;width:342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7B314175" w:rsidR="00C57A17" w:rsidRPr="00611369" w:rsidRDefault="00C57A17" w:rsidP="00B11A82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A162E6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HAIR, BEAUTY &amp; SPA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0C87" w14:textId="77777777" w:rsidR="00D05640" w:rsidRDefault="00D05640" w:rsidP="00045047">
      <w:r>
        <w:separator/>
      </w:r>
    </w:p>
  </w:footnote>
  <w:footnote w:type="continuationSeparator" w:id="0">
    <w:p w14:paraId="265A67FF" w14:textId="77777777" w:rsidR="00D05640" w:rsidRDefault="00D05640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42E1"/>
    <w:rsid w:val="0017194C"/>
    <w:rsid w:val="00176F70"/>
    <w:rsid w:val="001913BB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0E7D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42F61"/>
    <w:rsid w:val="00757620"/>
    <w:rsid w:val="007612CF"/>
    <w:rsid w:val="007A02E8"/>
    <w:rsid w:val="007A4899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162E6"/>
    <w:rsid w:val="00A31A2B"/>
    <w:rsid w:val="00A54BD3"/>
    <w:rsid w:val="00A65993"/>
    <w:rsid w:val="00A71867"/>
    <w:rsid w:val="00A84456"/>
    <w:rsid w:val="00A86F3C"/>
    <w:rsid w:val="00A977FD"/>
    <w:rsid w:val="00AA6486"/>
    <w:rsid w:val="00AE5791"/>
    <w:rsid w:val="00AF3E8B"/>
    <w:rsid w:val="00B07AA6"/>
    <w:rsid w:val="00B10696"/>
    <w:rsid w:val="00B11A82"/>
    <w:rsid w:val="00B22C44"/>
    <w:rsid w:val="00B35DCF"/>
    <w:rsid w:val="00B5780E"/>
    <w:rsid w:val="00BB5CC1"/>
    <w:rsid w:val="00C03D90"/>
    <w:rsid w:val="00C0560B"/>
    <w:rsid w:val="00C12B4C"/>
    <w:rsid w:val="00C17304"/>
    <w:rsid w:val="00C32322"/>
    <w:rsid w:val="00C33ECB"/>
    <w:rsid w:val="00C57A17"/>
    <w:rsid w:val="00C94FB5"/>
    <w:rsid w:val="00CC55C3"/>
    <w:rsid w:val="00CE6209"/>
    <w:rsid w:val="00D029A9"/>
    <w:rsid w:val="00D041FD"/>
    <w:rsid w:val="00D05640"/>
    <w:rsid w:val="00D078C0"/>
    <w:rsid w:val="00D14D9E"/>
    <w:rsid w:val="00D1626A"/>
    <w:rsid w:val="00D165EE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73685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E16FE"/>
    <w:rsid w:val="00697522"/>
    <w:rsid w:val="006E1506"/>
    <w:rsid w:val="00792345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4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7</cp:revision>
  <cp:lastPrinted>2024-02-02T10:32:00Z</cp:lastPrinted>
  <dcterms:created xsi:type="dcterms:W3CDTF">2024-02-02T12:04:00Z</dcterms:created>
  <dcterms:modified xsi:type="dcterms:W3CDTF">2024-02-12T06:33:00Z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