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52AB" w14:textId="2A9AEA98" w:rsidR="00045047" w:rsidRPr="00D539B4" w:rsidRDefault="004B16F1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D539B4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DE6A04" wp14:editId="7AB9BF7C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3200400" cy="20574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773FF" w14:textId="4B40E859" w:rsidR="00B31597" w:rsidRDefault="00234836" w:rsidP="00C03D90">
                            <w:pPr>
                              <w:jc w:val="right"/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  </w:t>
                            </w: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B31597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  <w:r w:rsidR="00B84B66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</w:p>
                          <w:p w14:paraId="7A0B0AA6" w14:textId="2D7EB241" w:rsidR="00234836" w:rsidRDefault="00234836" w:rsidP="00C03D90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  <w:t xml:space="preserve">BEST </w:t>
                            </w:r>
                            <w:r w:rsidR="00B31597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USE OF GAMIFICATION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OF THE YEAR</w:t>
                            </w:r>
                            <w:r w:rsidR="00121443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202</w:t>
                            </w:r>
                            <w:r w:rsidR="000E053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0pt;margin-top:-9pt;width:252pt;height:16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" filled="f" stroked="f">
                <v:textbox>
                  <w:txbxContent>
                    <w:p w14:paraId="068773FF" w14:textId="4B40E859" w:rsidR="00B31597" w:rsidRDefault="00234836" w:rsidP="00C03D90">
                      <w:pPr>
                        <w:jc w:val="right"/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  </w:t>
                      </w: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B31597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2</w:t>
                      </w:r>
                      <w:r w:rsidR="00B84B66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2</w:t>
                      </w:r>
                    </w:p>
                    <w:p w14:paraId="7A0B0AA6" w14:textId="2D7EB241" w:rsidR="00234836" w:rsidRDefault="00234836" w:rsidP="00C03D90">
                      <w:pPr>
                        <w:jc w:val="right"/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  <w:t xml:space="preserve">BEST </w:t>
                      </w:r>
                      <w:r w:rsidR="00B31597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USE OF GAMIFICATION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OF THE YEAR</w:t>
                      </w:r>
                      <w:r w:rsidR="00121443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202</w:t>
                      </w:r>
                      <w:r w:rsidR="000E053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3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  <w:r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383A" w:rsidRPr="00D539B4">
        <w:rPr>
          <w:rFonts w:ascii="Gill Sans Nova Light" w:hAnsi="Gill Sans Nova Light"/>
          <w:noProof/>
        </w:rPr>
        <w:drawing>
          <wp:anchor distT="57150" distB="57150" distL="57150" distR="57150" simplePos="0" relativeHeight="251654656" behindDoc="0" locked="0" layoutInCell="1" allowOverlap="1" wp14:anchorId="17F88512" wp14:editId="15B0916D">
            <wp:simplePos x="0" y="0"/>
            <wp:positionH relativeFrom="column">
              <wp:posOffset>-342900</wp:posOffset>
            </wp:positionH>
            <wp:positionV relativeFrom="line">
              <wp:posOffset>85725</wp:posOffset>
            </wp:positionV>
            <wp:extent cx="1586230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CDDC5" w14:textId="48D83CA2" w:rsidR="00C03D90" w:rsidRPr="00D539B4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D539B4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D539B4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D539B4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D539B4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D539B4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D539B4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D539B4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45DCB7C3" w:rsidR="00045047" w:rsidRPr="00D539B4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D539B4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9C6BD1" wp14:editId="2AD4B7BD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B9506" id="Straight Connector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D539B4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D539B4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Pr="00D539B4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r w:rsidR="00963257" w:rsidRPr="00D539B4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D254D1" w:rsidRPr="004E66AC" w14:paraId="5F17D013" w14:textId="77777777" w:rsidTr="004E2AE0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86933" w14:textId="77777777" w:rsidR="00D254D1" w:rsidRPr="004E66AC" w:rsidRDefault="00D254D1" w:rsidP="004E2AE0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8ABE9" w14:textId="77777777" w:rsidR="00D254D1" w:rsidRPr="004E66AC" w:rsidRDefault="00D254D1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254D1" w:rsidRPr="004E66AC" w14:paraId="545C6881" w14:textId="77777777" w:rsidTr="004E2AE0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65F37" w14:textId="77777777" w:rsidR="00D254D1" w:rsidRPr="004E66AC" w:rsidRDefault="00D254D1" w:rsidP="004E2AE0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F938D" w14:textId="77777777" w:rsidR="00D254D1" w:rsidRPr="004E66AC" w:rsidRDefault="00D254D1" w:rsidP="004E2AE0">
            <w:pPr>
              <w:rPr>
                <w:rFonts w:ascii="Gill Sans Nova Light" w:hAnsi="Gill Sans Nova Light"/>
              </w:rPr>
            </w:pPr>
          </w:p>
        </w:tc>
      </w:tr>
      <w:tr w:rsidR="00D254D1" w:rsidRPr="004E66AC" w14:paraId="576A976D" w14:textId="77777777" w:rsidTr="004E2AE0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2065C" w14:textId="77777777" w:rsidR="00D254D1" w:rsidRPr="004E66AC" w:rsidRDefault="00D254D1" w:rsidP="004E2AE0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AEE08" w14:textId="77777777" w:rsidR="00D254D1" w:rsidRPr="004E66AC" w:rsidRDefault="00D254D1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254D1" w:rsidRPr="004E66AC" w14:paraId="071A794C" w14:textId="77777777" w:rsidTr="004E2AE0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0075E" w14:textId="77777777" w:rsidR="00D254D1" w:rsidRPr="004E66AC" w:rsidRDefault="00D254D1" w:rsidP="004E2AE0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761A9" w14:textId="77777777" w:rsidR="00D254D1" w:rsidRPr="004E66AC" w:rsidRDefault="00D254D1" w:rsidP="004E2AE0">
            <w:pPr>
              <w:rPr>
                <w:rFonts w:ascii="Gill Sans Nova Light" w:hAnsi="Gill Sans Nova Light"/>
              </w:rPr>
            </w:pPr>
          </w:p>
        </w:tc>
      </w:tr>
      <w:tr w:rsidR="00D254D1" w:rsidRPr="004E66AC" w14:paraId="130F2788" w14:textId="77777777" w:rsidTr="004E2AE0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C177A" w14:textId="77777777" w:rsidR="00D254D1" w:rsidRPr="004E66AC" w:rsidRDefault="00D254D1" w:rsidP="004E2AE0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D6601" w14:textId="77777777" w:rsidR="00D254D1" w:rsidRPr="004E66AC" w:rsidRDefault="00D254D1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254D1" w:rsidRPr="004E66AC" w14:paraId="6675710A" w14:textId="77777777" w:rsidTr="004E2AE0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C46ED" w14:textId="77777777" w:rsidR="00D254D1" w:rsidRPr="004E66AC" w:rsidRDefault="00D254D1" w:rsidP="004E2AE0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9C69E" w14:textId="77777777" w:rsidR="00D254D1" w:rsidRPr="004E66AC" w:rsidRDefault="00D254D1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254D1" w:rsidRPr="004E66AC" w14:paraId="09B778E5" w14:textId="77777777" w:rsidTr="004E2AE0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E7E13" w14:textId="77777777" w:rsidR="00D254D1" w:rsidRPr="004E66AC" w:rsidRDefault="00D254D1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254D1" w:rsidRPr="004E66AC" w14:paraId="5049A7B7" w14:textId="77777777" w:rsidTr="004E2AE0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5A26F" w14:textId="77777777" w:rsidR="00D254D1" w:rsidRPr="004E66AC" w:rsidRDefault="00D254D1" w:rsidP="004E2AE0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573D7" w14:textId="77777777" w:rsidR="00D254D1" w:rsidRPr="004E66AC" w:rsidRDefault="00D254D1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254D1" w:rsidRPr="004E66AC" w14:paraId="49B7B31C" w14:textId="77777777" w:rsidTr="004E2AE0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4028E" w14:textId="77777777" w:rsidR="00D254D1" w:rsidRPr="004E66AC" w:rsidRDefault="00D254D1" w:rsidP="004E2AE0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2CAB6" w14:textId="77777777" w:rsidR="00D254D1" w:rsidRPr="004E66AC" w:rsidRDefault="00D254D1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254D1" w:rsidRPr="004E66AC" w14:paraId="1F0D1C4B" w14:textId="77777777" w:rsidTr="004E2AE0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F10EA" w14:textId="77777777" w:rsidR="00D254D1" w:rsidRPr="004E66AC" w:rsidRDefault="00D254D1" w:rsidP="004E2AE0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8AF63" w14:textId="77777777" w:rsidR="00D254D1" w:rsidRPr="004E66AC" w:rsidRDefault="00D254D1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254D1" w:rsidRPr="004E66AC" w14:paraId="66317166" w14:textId="77777777" w:rsidTr="004E2AE0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32CFB" w14:textId="77777777" w:rsidR="00D254D1" w:rsidRPr="004E66AC" w:rsidRDefault="00D254D1" w:rsidP="004E2AE0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17AD0" w14:textId="77777777" w:rsidR="00D254D1" w:rsidRPr="004E66AC" w:rsidRDefault="00D254D1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49CC150" w14:textId="77777777" w:rsidR="00D254D1" w:rsidRDefault="00D254D1" w:rsidP="003F6DFC">
      <w:pPr>
        <w:pStyle w:val="Body"/>
        <w:ind w:left="-142" w:firstLine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38E3551D" w14:textId="77777777" w:rsidR="00D254D1" w:rsidRDefault="00D254D1" w:rsidP="003F6DFC">
      <w:pPr>
        <w:pStyle w:val="Body"/>
        <w:ind w:left="-142" w:firstLine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75D491C5" w14:textId="77777777" w:rsidR="00291FBC" w:rsidRDefault="00611369" w:rsidP="00291FBC">
      <w:pPr>
        <w:rPr>
          <w:rFonts w:ascii="Gill Sans Nova Light" w:hAnsi="Gill Sans Nova Light"/>
          <w:b/>
          <w:color w:val="AB892C"/>
          <w:sz w:val="32"/>
          <w:szCs w:val="32"/>
        </w:rPr>
      </w:pPr>
      <w:r w:rsidRPr="00D539B4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291FB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291FBC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76E931F1" w14:textId="77777777" w:rsidR="00291FBC" w:rsidRDefault="00291FBC" w:rsidP="00291FBC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5"/>
      </w:tblGrid>
      <w:tr w:rsidR="00291FBC" w14:paraId="5C5A0B88" w14:textId="77777777" w:rsidTr="004E2AE0">
        <w:tc>
          <w:tcPr>
            <w:tcW w:w="8615" w:type="dxa"/>
          </w:tcPr>
          <w:p w14:paraId="6B2DE2A9" w14:textId="77777777" w:rsidR="00291FBC" w:rsidRDefault="00291FBC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61DDD28" w14:textId="77777777" w:rsidR="00335E21" w:rsidRDefault="00335E21" w:rsidP="00335E21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72BA38AC" w14:textId="77777777" w:rsidR="00335E21" w:rsidRDefault="00335E21" w:rsidP="00335E21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487F8F2A" w14:textId="77777777" w:rsidR="00291FBC" w:rsidRDefault="00291FBC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0A40D3B" w14:textId="77777777" w:rsidR="00291FBC" w:rsidRDefault="00291FBC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09C7B82" w14:textId="77777777" w:rsidR="00291FBC" w:rsidRDefault="00291FBC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5E3AF35B" w14:textId="77777777" w:rsidR="00291FBC" w:rsidRDefault="00291FBC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696CEB1" w14:textId="77777777" w:rsidR="00291FBC" w:rsidRDefault="00291FBC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2840D9B" w14:textId="00C10A74" w:rsidR="00291FBC" w:rsidRPr="003618FB" w:rsidRDefault="00291FBC" w:rsidP="004E2AE0">
            <w:pPr>
              <w:rPr>
                <w:rStyle w:val="Hyperlink"/>
                <w:rFonts w:ascii="Gill Sans Nova Light" w:hAnsi="Gill Sans Nova Light"/>
                <w:bCs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="003618FB">
              <w:rPr>
                <w:rFonts w:ascii="Gill Sans Nova Light" w:hAnsi="Gill Sans Nova Light"/>
                <w:bCs/>
              </w:rPr>
              <w:fldChar w:fldCharType="begin"/>
            </w:r>
            <w:r w:rsidR="003618FB">
              <w:rPr>
                <w:rFonts w:ascii="Gill Sans Nova Light" w:hAnsi="Gill Sans Nova Light"/>
                <w:bCs/>
              </w:rPr>
              <w:instrText xml:space="preserve"> HYPERLINK "https://truthza-my.sharepoint.com/personal/rowen_truth_co_za/Documents/SALA/THE%20SMALL%20PRINT%202023%20SALA.pdf" </w:instrText>
            </w:r>
            <w:r w:rsidR="003618FB">
              <w:rPr>
                <w:rFonts w:ascii="Gill Sans Nova Light" w:hAnsi="Gill Sans Nova Light"/>
                <w:bCs/>
              </w:rPr>
            </w:r>
            <w:r w:rsidR="003618FB">
              <w:rPr>
                <w:rFonts w:ascii="Gill Sans Nova Light" w:hAnsi="Gill Sans Nova Light"/>
                <w:bCs/>
              </w:rPr>
              <w:fldChar w:fldCharType="separate"/>
            </w:r>
            <w:r w:rsidRPr="003618FB">
              <w:rPr>
                <w:rStyle w:val="Hyperlink"/>
                <w:rFonts w:ascii="Gill Sans Nova Light" w:hAnsi="Gill Sans Nova Light"/>
                <w:bCs/>
              </w:rPr>
              <w:t>small print</w:t>
            </w:r>
          </w:p>
          <w:p w14:paraId="0F0ABAB8" w14:textId="5474685E" w:rsidR="00291FBC" w:rsidRDefault="003618FB" w:rsidP="004E2AE0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</w:rPr>
              <w:fldChar w:fldCharType="end"/>
            </w:r>
          </w:p>
          <w:p w14:paraId="29A9DC4B" w14:textId="77777777" w:rsidR="00291FBC" w:rsidRDefault="00291FBC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474EC9B" w14:textId="77777777" w:rsidR="00291FBC" w:rsidRPr="006A15DD" w:rsidRDefault="00291FBC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44A5DB76" w14:textId="77777777" w:rsidR="00291FBC" w:rsidRDefault="00291FBC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9E1201A" w14:textId="77777777" w:rsidR="00291FBC" w:rsidRDefault="00291FBC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C993DF1" w14:textId="77777777" w:rsidR="00291FBC" w:rsidRDefault="00291FBC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5DEA1EBD" w14:textId="77777777" w:rsidR="00291FBC" w:rsidRDefault="00291FBC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AA30D8" w14:textId="77777777" w:rsidR="00291FBC" w:rsidRDefault="00291FBC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120B5CC" w14:textId="77777777" w:rsidR="00291FBC" w:rsidRDefault="00291FBC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2EEB192B" w14:textId="77777777" w:rsidR="00291FBC" w:rsidRDefault="00291FBC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C315A18" w14:textId="77777777" w:rsidR="00291FBC" w:rsidRPr="00A71867" w:rsidRDefault="00291FBC" w:rsidP="004E2AE0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3448ADD5" w14:textId="77777777" w:rsidR="00291FBC" w:rsidRDefault="00291FBC" w:rsidP="003F6DFC">
      <w:pPr>
        <w:pStyle w:val="Body"/>
        <w:ind w:left="-142" w:firstLine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67541C88" w14:textId="77777777" w:rsidR="00291FBC" w:rsidRDefault="00291FBC" w:rsidP="003F6DFC">
      <w:pPr>
        <w:pStyle w:val="Body"/>
        <w:ind w:left="-142" w:firstLine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0507D1E3" w14:textId="77777777" w:rsidR="00291FBC" w:rsidRDefault="00291FBC" w:rsidP="003F6DFC">
      <w:pPr>
        <w:pStyle w:val="Body"/>
        <w:ind w:left="-142" w:firstLine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11C3833A" w14:textId="77777777" w:rsidR="00291FBC" w:rsidRDefault="00291FBC" w:rsidP="003F6DFC">
      <w:pPr>
        <w:pStyle w:val="Body"/>
        <w:ind w:left="-142" w:firstLine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25E6BC4F" w14:textId="77777777" w:rsidR="00291FBC" w:rsidRDefault="00291FBC" w:rsidP="003F6DFC">
      <w:pPr>
        <w:pStyle w:val="Body"/>
        <w:ind w:left="-142" w:firstLine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7A12A41D" w14:textId="77777777" w:rsidR="00291FBC" w:rsidRDefault="00291FBC" w:rsidP="003F6DFC">
      <w:pPr>
        <w:pStyle w:val="Body"/>
        <w:ind w:left="-142" w:firstLine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7C4B143F" w14:textId="77777777" w:rsidR="00291FBC" w:rsidRDefault="00291FBC" w:rsidP="003F6DFC">
      <w:pPr>
        <w:pStyle w:val="Body"/>
        <w:ind w:left="-142" w:firstLine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381E603E" w14:textId="77777777" w:rsidR="00291FBC" w:rsidRDefault="00291FBC" w:rsidP="003F6DFC">
      <w:pPr>
        <w:pStyle w:val="Body"/>
        <w:ind w:left="-142" w:firstLine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84B548D" w14:textId="77777777" w:rsidR="00291FBC" w:rsidRDefault="00291FBC" w:rsidP="003F6DFC">
      <w:pPr>
        <w:pStyle w:val="Body"/>
        <w:ind w:left="-142" w:firstLine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1F2E3939" w14:textId="77777777" w:rsidR="00291FBC" w:rsidRDefault="00291FBC" w:rsidP="003F6DFC">
      <w:pPr>
        <w:pStyle w:val="Body"/>
        <w:ind w:left="-142" w:firstLine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0588A74" w14:textId="77777777" w:rsidR="00291FBC" w:rsidRDefault="00291FBC" w:rsidP="003F6DFC">
      <w:pPr>
        <w:pStyle w:val="Body"/>
        <w:ind w:left="-142" w:firstLine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DA37D58" w14:textId="77777777" w:rsidR="00291FBC" w:rsidRDefault="00291FBC" w:rsidP="003F6DFC">
      <w:pPr>
        <w:pStyle w:val="Body"/>
        <w:ind w:left="-142" w:firstLine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3C6C6312" w14:textId="77777777" w:rsidR="00291FBC" w:rsidRDefault="00291FBC" w:rsidP="003F6DFC">
      <w:pPr>
        <w:pStyle w:val="Body"/>
        <w:ind w:left="-142" w:firstLine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10A8DE33" w14:textId="77777777" w:rsidR="00291FBC" w:rsidRDefault="00291FBC" w:rsidP="003F6DFC">
      <w:pPr>
        <w:pStyle w:val="Body"/>
        <w:ind w:left="-142" w:firstLine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A19D13B" w14:textId="77777777" w:rsidR="00291FBC" w:rsidRDefault="00291FBC" w:rsidP="003F6DFC">
      <w:pPr>
        <w:pStyle w:val="Body"/>
        <w:ind w:left="-142" w:firstLine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3D43CFB5" w14:textId="58ED9676" w:rsidR="003F6DFC" w:rsidRPr="00D539B4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D539B4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</w:t>
      </w:r>
      <w:r w:rsidR="00760A4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638D3AF7" w14:textId="77777777" w:rsidR="003304B0" w:rsidRDefault="00234836" w:rsidP="00FA0764">
      <w:pPr>
        <w:pStyle w:val="font7"/>
        <w:spacing w:after="240" w:afterAutospacing="0" w:line="401" w:lineRule="atLeast"/>
        <w:ind w:left="-142"/>
        <w:rPr>
          <w:rFonts w:ascii="Gill Sans Nova Light" w:hAnsi="Gill Sans Nova Light" w:cs="Arial"/>
          <w:color w:val="000000" w:themeColor="text1"/>
          <w:sz w:val="24"/>
          <w:szCs w:val="24"/>
        </w:rPr>
      </w:pPr>
      <w:r w:rsidRPr="001E2CC4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This award will be awarded to the best </w:t>
      </w:r>
      <w:r w:rsidR="00E947E7">
        <w:rPr>
          <w:rFonts w:ascii="Gill Sans Nova Light" w:hAnsi="Gill Sans Nova Light" w:cs="Arial"/>
          <w:color w:val="000000" w:themeColor="text1"/>
          <w:sz w:val="24"/>
          <w:szCs w:val="24"/>
        </w:rPr>
        <w:t>use of gamification in loyalty</w:t>
      </w:r>
      <w:r w:rsidRPr="001E2CC4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. </w:t>
      </w:r>
      <w:r w:rsidR="00E947E7">
        <w:rPr>
          <w:rFonts w:ascii="Gill Sans Nova Light" w:hAnsi="Gill Sans Nova Light" w:cs="Arial"/>
          <w:color w:val="000000" w:themeColor="text1"/>
          <w:sz w:val="24"/>
          <w:szCs w:val="24"/>
        </w:rPr>
        <w:t>Brands need to showcase</w:t>
      </w:r>
      <w:r w:rsidR="00E67902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 how this has benefited the programme’s performance</w:t>
      </w:r>
      <w:r w:rsidR="00114D5A">
        <w:rPr>
          <w:rFonts w:ascii="Gill Sans Nova Light" w:hAnsi="Gill Sans Nova Light" w:cs="Arial"/>
          <w:color w:val="000000" w:themeColor="text1"/>
          <w:sz w:val="24"/>
          <w:szCs w:val="24"/>
        </w:rPr>
        <w:t>, how the customer experience is enhanced and how members be</w:t>
      </w:r>
      <w:r w:rsidR="00593E03">
        <w:rPr>
          <w:rFonts w:ascii="Gill Sans Nova Light" w:hAnsi="Gill Sans Nova Light" w:cs="Arial"/>
          <w:color w:val="000000" w:themeColor="text1"/>
          <w:sz w:val="24"/>
          <w:szCs w:val="24"/>
        </w:rPr>
        <w:t>nefit from the gamification.</w:t>
      </w:r>
    </w:p>
    <w:p w14:paraId="741D48C0" w14:textId="3C1BF1BE" w:rsidR="00FA0764" w:rsidRDefault="003F6DFC" w:rsidP="00FA0764">
      <w:pPr>
        <w:pStyle w:val="font7"/>
        <w:spacing w:after="240" w:afterAutospacing="0" w:line="401" w:lineRule="atLeast"/>
        <w:ind w:left="-142"/>
        <w:rPr>
          <w:rFonts w:ascii="Gill Sans Nova Light" w:hAnsi="Gill Sans Nova Light"/>
          <w:sz w:val="24"/>
          <w:szCs w:val="24"/>
        </w:rPr>
      </w:pPr>
      <w:r w:rsidRPr="00D539B4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5FB06FD4" w14:textId="760906F5" w:rsidR="00FA0764" w:rsidRPr="00593E03" w:rsidRDefault="00593E03" w:rsidP="00FA0764">
      <w:pPr>
        <w:pStyle w:val="font7"/>
        <w:numPr>
          <w:ilvl w:val="0"/>
          <w:numId w:val="26"/>
        </w:numPr>
        <w:spacing w:after="0" w:afterAutospacing="0" w:line="401" w:lineRule="atLeast"/>
        <w:rPr>
          <w:rFonts w:ascii="Gill Sans Nova Light" w:hAnsi="Gill Sans Nova Light"/>
          <w:sz w:val="24"/>
          <w:szCs w:val="24"/>
        </w:rPr>
      </w:pPr>
      <w:bookmarkStart w:id="0" w:name="_Hlk125973569"/>
      <w:r w:rsidRPr="00593E03">
        <w:rPr>
          <w:rFonts w:ascii="Gill Sans Nova Light" w:hAnsi="Gill Sans Nova Light"/>
          <w:sz w:val="24"/>
          <w:szCs w:val="24"/>
        </w:rPr>
        <w:t>What</w:t>
      </w:r>
      <w:r>
        <w:rPr>
          <w:rFonts w:ascii="Gill Sans Nova Light" w:hAnsi="Gill Sans Nova Light"/>
          <w:sz w:val="24"/>
          <w:szCs w:val="24"/>
        </w:rPr>
        <w:t xml:space="preserve"> are the changes of customer behaviour</w:t>
      </w:r>
      <w:r w:rsidR="009A6FF2">
        <w:rPr>
          <w:rFonts w:ascii="Gill Sans Nova Light" w:hAnsi="Gill Sans Nova Light"/>
          <w:sz w:val="24"/>
          <w:szCs w:val="24"/>
        </w:rPr>
        <w:t xml:space="preserve"> achieved through gamification </w:t>
      </w:r>
      <w:r w:rsidR="00651D5A">
        <w:rPr>
          <w:rFonts w:ascii="Gill Sans Nova Light" w:hAnsi="Gill Sans Nova Light"/>
          <w:sz w:val="24"/>
          <w:szCs w:val="24"/>
        </w:rPr>
        <w:t>in the loyalty programme? (Please quantify these)</w:t>
      </w:r>
    </w:p>
    <w:p w14:paraId="3C1959A2" w14:textId="08C7E666" w:rsidR="00FA0764" w:rsidRPr="00593E03" w:rsidRDefault="00B2669E" w:rsidP="00FA0764">
      <w:pPr>
        <w:pStyle w:val="font7"/>
        <w:numPr>
          <w:ilvl w:val="0"/>
          <w:numId w:val="26"/>
        </w:numPr>
        <w:spacing w:after="0" w:afterAutospacing="0"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How seamless is the experience for customers?</w:t>
      </w:r>
    </w:p>
    <w:p w14:paraId="34216123" w14:textId="6F2277EC" w:rsidR="00FA0764" w:rsidRPr="00593E03" w:rsidRDefault="00463B7D" w:rsidP="00FA0764">
      <w:pPr>
        <w:pStyle w:val="font7"/>
        <w:numPr>
          <w:ilvl w:val="0"/>
          <w:numId w:val="26"/>
        </w:numPr>
        <w:spacing w:after="0" w:afterAutospacing="0"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How did customers benefit?</w:t>
      </w:r>
    </w:p>
    <w:p w14:paraId="21F4FBC1" w14:textId="6CA48296" w:rsidR="00234836" w:rsidRPr="00593E03" w:rsidRDefault="00760A4C" w:rsidP="00FA0764">
      <w:pPr>
        <w:pStyle w:val="font7"/>
        <w:numPr>
          <w:ilvl w:val="0"/>
          <w:numId w:val="26"/>
        </w:numPr>
        <w:spacing w:after="0" w:afterAutospacing="0"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Showcase the innovation behind</w:t>
      </w:r>
      <w:r w:rsidR="00A240D4">
        <w:rPr>
          <w:rFonts w:ascii="Gill Sans Nova Light" w:hAnsi="Gill Sans Nova Light"/>
          <w:sz w:val="24"/>
          <w:szCs w:val="24"/>
        </w:rPr>
        <w:t xml:space="preserve"> using gamification</w:t>
      </w:r>
    </w:p>
    <w:bookmarkEnd w:id="0"/>
    <w:p w14:paraId="53157A53" w14:textId="46BE52BC" w:rsidR="003F6DFC" w:rsidRPr="00D539B4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D539B4">
        <w:rPr>
          <w:rFonts w:ascii="Gill Sans Nova Light" w:hAnsi="Gill Sans Nova Light"/>
          <w:b/>
          <w:sz w:val="24"/>
          <w:szCs w:val="24"/>
        </w:rPr>
        <w:t>What we require:</w:t>
      </w:r>
    </w:p>
    <w:p w14:paraId="7E248D3B" w14:textId="77777777" w:rsidR="00FD7A85" w:rsidRPr="00A71867" w:rsidRDefault="00FD7A85" w:rsidP="00FD7A85">
      <w:pPr>
        <w:pStyle w:val="font7"/>
        <w:numPr>
          <w:ilvl w:val="0"/>
          <w:numId w:val="27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5B4B0AA4" w14:textId="77777777" w:rsidR="00FD7A85" w:rsidRPr="00A71867" w:rsidRDefault="00FD7A85" w:rsidP="00FD7A85">
      <w:pPr>
        <w:pStyle w:val="font7"/>
        <w:numPr>
          <w:ilvl w:val="0"/>
          <w:numId w:val="27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68E4194E" w14:textId="77777777" w:rsidR="00FD7A85" w:rsidRPr="004609B4" w:rsidRDefault="00FD7A85" w:rsidP="00FD7A85">
      <w:pPr>
        <w:pStyle w:val="font7"/>
        <w:numPr>
          <w:ilvl w:val="0"/>
          <w:numId w:val="27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11ABBC7A" w14:textId="77777777" w:rsidR="00FD7A85" w:rsidRPr="004E66AC" w:rsidRDefault="00FD7A85" w:rsidP="00FD7A85">
      <w:pPr>
        <w:pStyle w:val="font7"/>
        <w:numPr>
          <w:ilvl w:val="0"/>
          <w:numId w:val="27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046A4075" w14:textId="77777777" w:rsidR="00FD7A85" w:rsidRPr="004E66AC" w:rsidRDefault="00FD7A85" w:rsidP="00FD7A85">
      <w:pPr>
        <w:pStyle w:val="font7"/>
        <w:numPr>
          <w:ilvl w:val="0"/>
          <w:numId w:val="27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 xml:space="preserve">1 </w:t>
      </w:r>
      <w:r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 executive summary</w:t>
      </w:r>
    </w:p>
    <w:p w14:paraId="7B377B74" w14:textId="77777777" w:rsidR="00FD7A85" w:rsidRPr="004E66AC" w:rsidRDefault="00FD7A85" w:rsidP="00FD7A85">
      <w:pPr>
        <w:pStyle w:val="font7"/>
        <w:numPr>
          <w:ilvl w:val="0"/>
          <w:numId w:val="27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 xml:space="preserve">Submission (max </w:t>
      </w:r>
      <w:r>
        <w:rPr>
          <w:rFonts w:ascii="Gill Sans Nova Light" w:hAnsi="Gill Sans Nova Light"/>
          <w:sz w:val="24"/>
          <w:szCs w:val="24"/>
        </w:rPr>
        <w:t>4</w:t>
      </w:r>
      <w:r w:rsidRPr="004E66AC">
        <w:rPr>
          <w:rFonts w:ascii="Gill Sans Nova Light" w:hAnsi="Gill Sans Nova Light"/>
          <w:sz w:val="24"/>
          <w:szCs w:val="24"/>
        </w:rPr>
        <w:t xml:space="preserve"> pages)</w:t>
      </w:r>
      <w:r>
        <w:rPr>
          <w:rFonts w:ascii="Gill Sans Nova Light" w:hAnsi="Gill Sans Nova Light"/>
          <w:sz w:val="24"/>
          <w:szCs w:val="24"/>
        </w:rPr>
        <w:t xml:space="preserve"> – all boxes completed</w:t>
      </w:r>
    </w:p>
    <w:p w14:paraId="1A87FEC3" w14:textId="77777777" w:rsidR="00FD7A85" w:rsidRPr="004E66AC" w:rsidRDefault="00FD7A85" w:rsidP="00FD7A85">
      <w:pPr>
        <w:pStyle w:val="font7"/>
        <w:numPr>
          <w:ilvl w:val="0"/>
          <w:numId w:val="27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6DB6D92E" w14:textId="11452342" w:rsidR="00C5468B" w:rsidRDefault="003F6DFC" w:rsidP="00C5468B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 w:rsidRPr="00D539B4">
        <w:rPr>
          <w:rFonts w:ascii="Gill Sans Nova Light" w:hAnsi="Gill Sans Nova Light"/>
          <w:b/>
        </w:rPr>
        <w:t xml:space="preserve">  </w:t>
      </w:r>
      <w:r w:rsidR="007A02E8" w:rsidRPr="00D539B4">
        <w:rPr>
          <w:rFonts w:ascii="Gill Sans Nova Light" w:hAnsi="Gill Sans Nova Light"/>
          <w:b/>
        </w:rPr>
        <w:br/>
      </w:r>
      <w:r w:rsidRPr="00D539B4">
        <w:rPr>
          <w:rFonts w:ascii="Gill Sans Nova Light" w:hAnsi="Gill Sans Nova Light"/>
          <w:b/>
        </w:rPr>
        <w:t>Entry fees:</w:t>
      </w:r>
      <w:r w:rsidRPr="00D539B4">
        <w:rPr>
          <w:rFonts w:ascii="Gill Sans Nova Light" w:hAnsi="Gill Sans Nova Light"/>
          <w:b/>
        </w:rPr>
        <w:br/>
      </w:r>
      <w:r w:rsidR="00811143" w:rsidRPr="004E66AC">
        <w:rPr>
          <w:rFonts w:ascii="Gill Sans Nova Light" w:hAnsi="Gill Sans Nova Light"/>
        </w:rPr>
        <w:t xml:space="preserve">A fee of R1 </w:t>
      </w:r>
      <w:r w:rsidR="00811143">
        <w:rPr>
          <w:rFonts w:ascii="Gill Sans Nova Light" w:hAnsi="Gill Sans Nova Light"/>
        </w:rPr>
        <w:t>9</w:t>
      </w:r>
      <w:r w:rsidR="00811143" w:rsidRPr="004E66AC">
        <w:rPr>
          <w:rFonts w:ascii="Gill Sans Nova Light" w:hAnsi="Gill Sans Nova Light"/>
        </w:rPr>
        <w:t>50 (ex VAT) is charged per category entry. Once you have submitted your entry, an invoice will be emailed to you. All entry fees must be paid in full before 1</w:t>
      </w:r>
      <w:r w:rsidR="00811143">
        <w:rPr>
          <w:rFonts w:ascii="Gill Sans Nova Light" w:hAnsi="Gill Sans Nova Light"/>
        </w:rPr>
        <w:t>4</w:t>
      </w:r>
      <w:r w:rsidR="00811143" w:rsidRPr="004E66AC">
        <w:rPr>
          <w:rFonts w:ascii="Gill Sans Nova Light" w:hAnsi="Gill Sans Nova Light"/>
        </w:rPr>
        <w:t xml:space="preserve"> </w:t>
      </w:r>
      <w:r w:rsidR="00811143">
        <w:rPr>
          <w:rFonts w:ascii="Gill Sans Nova Light" w:hAnsi="Gill Sans Nova Light"/>
        </w:rPr>
        <w:t>June</w:t>
      </w:r>
      <w:r w:rsidR="00811143" w:rsidRPr="004E66AC">
        <w:rPr>
          <w:rFonts w:ascii="Gill Sans Nova Light" w:hAnsi="Gill Sans Nova Light"/>
        </w:rPr>
        <w:t xml:space="preserve"> 202</w:t>
      </w:r>
      <w:r w:rsidR="00811143">
        <w:rPr>
          <w:rFonts w:ascii="Gill Sans Nova Light" w:hAnsi="Gill Sans Nova Light"/>
        </w:rPr>
        <w:t>3. Unfortunately, no refunds can be processed once entries are submitted.</w:t>
      </w:r>
      <w:r w:rsidR="00811143" w:rsidRPr="004E66AC">
        <w:rPr>
          <w:rFonts w:ascii="Gill Sans Nova Light" w:hAnsi="Gill Sans Nova Light"/>
        </w:rPr>
        <w:br/>
      </w:r>
      <w:r w:rsidRPr="00D539B4">
        <w:rPr>
          <w:rFonts w:ascii="Gill Sans Nova Light" w:hAnsi="Gill Sans Nova Light"/>
        </w:rPr>
        <w:br/>
      </w:r>
      <w:r w:rsidRPr="00D539B4">
        <w:rPr>
          <w:rFonts w:ascii="Gill Sans Nova Light" w:hAnsi="Gill Sans Nova Light"/>
          <w:b/>
        </w:rPr>
        <w:t>All entries must be emailed to: info@southafricanloyaltyawards.com</w:t>
      </w:r>
      <w:r w:rsidRPr="00D539B4">
        <w:rPr>
          <w:rFonts w:ascii="Gill Sans Nova Light" w:hAnsi="Gill Sans Nova Light"/>
          <w:b/>
        </w:rPr>
        <w:br/>
      </w:r>
      <w:r w:rsidRPr="00D539B4">
        <w:rPr>
          <w:rFonts w:ascii="Gill Sans Nova Light" w:hAnsi="Gill Sans Nova Light"/>
        </w:rPr>
        <w:t>Should your file sizes be too big for email, please s</w:t>
      </w:r>
      <w:r w:rsidR="00C57A17" w:rsidRPr="00D539B4">
        <w:rPr>
          <w:rFonts w:ascii="Gill Sans Nova Light" w:hAnsi="Gill Sans Nova Light"/>
        </w:rPr>
        <w:t xml:space="preserve">hare via </w:t>
      </w:r>
      <w:proofErr w:type="spellStart"/>
      <w:r w:rsidR="00C57A17" w:rsidRPr="00D539B4">
        <w:rPr>
          <w:rFonts w:ascii="Gill Sans Nova Light" w:hAnsi="Gill Sans Nova Light"/>
        </w:rPr>
        <w:t>dropbox</w:t>
      </w:r>
      <w:proofErr w:type="spellEnd"/>
      <w:r w:rsidR="00C57A17" w:rsidRPr="00D539B4">
        <w:rPr>
          <w:rFonts w:ascii="Gill Sans Nova Light" w:hAnsi="Gill Sans Nova Light"/>
        </w:rPr>
        <w:t xml:space="preserve"> or </w:t>
      </w:r>
      <w:proofErr w:type="spellStart"/>
      <w:r w:rsidR="007C4DCE" w:rsidRPr="00D539B4">
        <w:rPr>
          <w:rFonts w:ascii="Gill Sans Nova Light" w:hAnsi="Gill Sans Nova Light"/>
        </w:rPr>
        <w:t>we</w:t>
      </w:r>
      <w:r w:rsidRPr="00D539B4">
        <w:rPr>
          <w:rFonts w:ascii="Gill Sans Nova Light" w:hAnsi="Gill Sans Nova Light"/>
        </w:rPr>
        <w:t>transfer</w:t>
      </w:r>
      <w:proofErr w:type="spellEnd"/>
      <w:r w:rsidRPr="00D539B4">
        <w:rPr>
          <w:rFonts w:ascii="Gill Sans Nova Light" w:hAnsi="Gill Sans Nova Light"/>
          <w:b/>
          <w:color w:val="5F497A" w:themeColor="accent4" w:themeShade="BF"/>
        </w:rPr>
        <w:t>.</w:t>
      </w:r>
      <w:r w:rsidRPr="00D539B4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D539B4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  <w:t xml:space="preserve">AGENCY </w:t>
      </w:r>
      <w:r w:rsidR="007C4DCE" w:rsidRPr="00D539B4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Pr="00D539B4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4B16F1" w:rsidRPr="00D539B4">
        <w:rPr>
          <w:rFonts w:ascii="Gill Sans Nova Light" w:hAnsi="Gill Sans Nova Light"/>
        </w:rPr>
        <w:br/>
      </w:r>
      <w:r w:rsidRPr="00D539B4">
        <w:rPr>
          <w:rFonts w:ascii="Gill Sans Nova Light" w:hAnsi="Gill Sans Nova Light"/>
        </w:rPr>
        <w:t>If you are an agency and entering the awards on behalf of your client, you will need permission and sign-off from your client to enter their details for the awards. We require the signed</w:t>
      </w:r>
      <w:r w:rsidR="007A02E8" w:rsidRPr="00D539B4">
        <w:rPr>
          <w:rFonts w:ascii="Gill Sans Nova Light" w:hAnsi="Gill Sans Nova Light"/>
        </w:rPr>
        <w:t xml:space="preserve"> agreement to </w:t>
      </w:r>
      <w:r w:rsidR="007B1555" w:rsidRPr="00D539B4">
        <w:rPr>
          <w:rFonts w:ascii="Gill Sans Nova Light" w:hAnsi="Gill Sans Nova Light"/>
        </w:rPr>
        <w:t>accompany</w:t>
      </w:r>
      <w:r w:rsidR="007A02E8" w:rsidRPr="00D539B4">
        <w:rPr>
          <w:rFonts w:ascii="Gill Sans Nova Light" w:hAnsi="Gill Sans Nova Light"/>
        </w:rPr>
        <w:t xml:space="preserve"> your entry. Please download the agency agreement </w:t>
      </w:r>
      <w:hyperlink r:id="rId9" w:history="1">
        <w:r w:rsidR="007A02E8" w:rsidRPr="00D539B4">
          <w:rPr>
            <w:rStyle w:val="Hyperlink"/>
            <w:rFonts w:ascii="Gill Sans Nova Light" w:hAnsi="Gill Sans Nova Light"/>
            <w:b/>
          </w:rPr>
          <w:t>here.</w:t>
        </w:r>
      </w:hyperlink>
      <w:r w:rsidR="00C5468B" w:rsidRPr="00C5468B">
        <w:rPr>
          <w:rFonts w:ascii="Gill Sans Nova Light" w:eastAsia="Arial" w:hAnsi="Gill Sans Nova Light" w:cs="Arial"/>
          <w:b/>
          <w:bCs/>
          <w:color w:val="000000" w:themeColor="text1"/>
        </w:rPr>
        <w:t xml:space="preserve"> </w:t>
      </w:r>
      <w:r w:rsidR="00C5468B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C5468B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client.</w:t>
      </w:r>
    </w:p>
    <w:p w14:paraId="3AAE3EB8" w14:textId="77777777" w:rsidR="00270748" w:rsidRDefault="00270748" w:rsidP="00C57A17">
      <w:pPr>
        <w:pStyle w:val="Body"/>
        <w:ind w:left="-142" w:hanging="142"/>
        <w:rPr>
          <w:rStyle w:val="Hyperlink"/>
          <w:rFonts w:ascii="Gill Sans Nova Light" w:hAnsi="Gill Sans Nova Light"/>
          <w:b/>
        </w:rPr>
      </w:pPr>
    </w:p>
    <w:p w14:paraId="4A4C948C" w14:textId="77777777" w:rsidR="00270748" w:rsidRDefault="00270748" w:rsidP="00270748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WINNING PARAGRAPH (max 150 words):</w:t>
      </w:r>
    </w:p>
    <w:p w14:paraId="76EBA030" w14:textId="77777777" w:rsidR="00270748" w:rsidRDefault="00270748" w:rsidP="00270748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9322"/>
      </w:tblGrid>
      <w:tr w:rsidR="00270748" w14:paraId="3EBB1917" w14:textId="77777777" w:rsidTr="00270748">
        <w:tc>
          <w:tcPr>
            <w:tcW w:w="9322" w:type="dxa"/>
          </w:tcPr>
          <w:p w14:paraId="486D4FC4" w14:textId="77777777" w:rsidR="00270748" w:rsidRPr="004609B4" w:rsidRDefault="00270748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 – permission must be granted in the declaration on page 2)</w:t>
            </w:r>
          </w:p>
          <w:p w14:paraId="2499F5A3" w14:textId="77777777" w:rsidR="00270748" w:rsidRDefault="00270748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4171231D" w14:textId="77777777" w:rsidR="00270748" w:rsidRDefault="00270748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2C5CF284" w14:textId="77777777" w:rsidR="00270748" w:rsidRDefault="00270748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4D089C6" w14:textId="77777777" w:rsidR="00270748" w:rsidRDefault="00270748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4F421FE9" w14:textId="77777777" w:rsidR="00270748" w:rsidRDefault="00270748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36CF0337" w14:textId="77777777" w:rsidR="00270748" w:rsidRDefault="00270748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732AC175" w14:textId="77777777" w:rsidR="00270748" w:rsidRPr="00D539B4" w:rsidRDefault="00270748" w:rsidP="00C57A17">
      <w:pPr>
        <w:pStyle w:val="Body"/>
        <w:ind w:left="-142" w:hanging="142"/>
        <w:rPr>
          <w:rStyle w:val="Hyperlink"/>
          <w:rFonts w:ascii="Gill Sans Nova Light" w:hAnsi="Gill Sans Nova Light"/>
          <w:b/>
        </w:rPr>
      </w:pPr>
    </w:p>
    <w:p w14:paraId="4246E7E5" w14:textId="15872D6D" w:rsidR="00662AE1" w:rsidRPr="00D539B4" w:rsidRDefault="00662AE1">
      <w:pPr>
        <w:rPr>
          <w:rStyle w:val="Hyperlink"/>
          <w:rFonts w:ascii="Gill Sans Nova Light" w:eastAsia="Cambria" w:hAnsi="Gill Sans Nova Light" w:cs="Cambria"/>
          <w:b/>
          <w:u w:color="000000"/>
          <w:bdr w:val="nil"/>
          <w:lang w:val="en-ZA" w:eastAsia="en-ZA"/>
        </w:rPr>
      </w:pPr>
    </w:p>
    <w:p w14:paraId="536E80A4" w14:textId="1D7033E9" w:rsidR="00045047" w:rsidRPr="00D539B4" w:rsidRDefault="00045047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D539B4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p w14:paraId="514A0578" w14:textId="77777777" w:rsidR="00045047" w:rsidRPr="00D539B4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W w:w="9328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328"/>
      </w:tblGrid>
      <w:tr w:rsidR="00045047" w:rsidRPr="00D539B4" w14:paraId="3D47BBCA" w14:textId="77777777" w:rsidTr="00270748">
        <w:trPr>
          <w:trHeight w:val="317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AA08" w14:textId="08F2E291" w:rsidR="00045047" w:rsidRPr="00D539B4" w:rsidRDefault="00D1706B" w:rsidP="0004504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  <w:r w:rsidRPr="00FB165F">
              <w:rPr>
                <w:rFonts w:ascii="Gill Sans Nova Light" w:hAnsi="Gill Sans Nova Light"/>
                <w:b/>
              </w:rPr>
              <w:t>INTRODUCTION</w:t>
            </w:r>
            <w:r w:rsidR="00045047" w:rsidRPr="00FB165F">
              <w:rPr>
                <w:rFonts w:ascii="Gill Sans Nova Light" w:hAnsi="Gill Sans Nova Light"/>
                <w:b/>
              </w:rPr>
              <w:t>:</w:t>
            </w:r>
          </w:p>
        </w:tc>
      </w:tr>
      <w:tr w:rsidR="00045047" w:rsidRPr="00D539B4" w14:paraId="1E8E195A" w14:textId="77777777" w:rsidTr="00270748">
        <w:trPr>
          <w:trHeight w:val="5338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FE366" w14:textId="77777777" w:rsidR="00045047" w:rsidRDefault="00045047" w:rsidP="00045047">
            <w:pPr>
              <w:pStyle w:val="Body"/>
              <w:widowControl w:val="0"/>
              <w:tabs>
                <w:tab w:val="left" w:pos="1985"/>
              </w:tabs>
              <w:ind w:left="-250"/>
              <w:rPr>
                <w:rFonts w:ascii="Gill Sans Nova Light" w:hAnsi="Gill Sans Nova Light"/>
              </w:rPr>
            </w:pPr>
          </w:p>
          <w:p w14:paraId="654CD904" w14:textId="77777777" w:rsidR="00FB165F" w:rsidRPr="00FB165F" w:rsidRDefault="00FB165F" w:rsidP="00FB165F">
            <w:pPr>
              <w:rPr>
                <w:lang w:val="en-ZA" w:eastAsia="en-ZA"/>
              </w:rPr>
            </w:pPr>
          </w:p>
          <w:p w14:paraId="1E07CF59" w14:textId="77777777" w:rsidR="00FB165F" w:rsidRPr="00FB165F" w:rsidRDefault="00FB165F" w:rsidP="00FB165F">
            <w:pPr>
              <w:rPr>
                <w:lang w:val="en-ZA" w:eastAsia="en-ZA"/>
              </w:rPr>
            </w:pPr>
          </w:p>
          <w:p w14:paraId="1A981B1D" w14:textId="77777777" w:rsidR="00FB165F" w:rsidRPr="00FB165F" w:rsidRDefault="00FB165F" w:rsidP="00FB165F">
            <w:pPr>
              <w:rPr>
                <w:lang w:val="en-ZA" w:eastAsia="en-ZA"/>
              </w:rPr>
            </w:pPr>
          </w:p>
          <w:p w14:paraId="4D81EFCF" w14:textId="77777777" w:rsidR="00FB165F" w:rsidRPr="00FB165F" w:rsidRDefault="00FB165F" w:rsidP="00FB165F">
            <w:pPr>
              <w:rPr>
                <w:lang w:val="en-ZA" w:eastAsia="en-ZA"/>
              </w:rPr>
            </w:pPr>
          </w:p>
          <w:p w14:paraId="1747F308" w14:textId="77777777" w:rsidR="00FB165F" w:rsidRPr="00FB165F" w:rsidRDefault="00FB165F" w:rsidP="00FB165F">
            <w:pPr>
              <w:rPr>
                <w:lang w:val="en-ZA" w:eastAsia="en-ZA"/>
              </w:rPr>
            </w:pPr>
          </w:p>
          <w:p w14:paraId="32D792C6" w14:textId="77777777" w:rsidR="00FB165F" w:rsidRPr="00FB165F" w:rsidRDefault="00FB165F" w:rsidP="00FB165F">
            <w:pPr>
              <w:rPr>
                <w:lang w:val="en-ZA" w:eastAsia="en-ZA"/>
              </w:rPr>
            </w:pPr>
          </w:p>
          <w:p w14:paraId="4801DA46" w14:textId="77777777" w:rsidR="00FB165F" w:rsidRPr="00FB165F" w:rsidRDefault="00FB165F" w:rsidP="00FB165F">
            <w:pPr>
              <w:rPr>
                <w:lang w:val="en-ZA" w:eastAsia="en-ZA"/>
              </w:rPr>
            </w:pPr>
          </w:p>
          <w:p w14:paraId="78A8194D" w14:textId="77777777" w:rsidR="00FB165F" w:rsidRPr="00FB165F" w:rsidRDefault="00FB165F" w:rsidP="00FB165F">
            <w:pPr>
              <w:rPr>
                <w:lang w:val="en-ZA" w:eastAsia="en-ZA"/>
              </w:rPr>
            </w:pPr>
          </w:p>
          <w:p w14:paraId="15015210" w14:textId="77777777" w:rsidR="00FB165F" w:rsidRPr="00FB165F" w:rsidRDefault="00FB165F" w:rsidP="00FB165F">
            <w:pPr>
              <w:rPr>
                <w:lang w:val="en-ZA" w:eastAsia="en-ZA"/>
              </w:rPr>
            </w:pPr>
          </w:p>
          <w:p w14:paraId="54A66AFE" w14:textId="77777777" w:rsidR="00FB165F" w:rsidRPr="00FB165F" w:rsidRDefault="00FB165F" w:rsidP="00FB165F">
            <w:pPr>
              <w:rPr>
                <w:lang w:val="en-ZA" w:eastAsia="en-ZA"/>
              </w:rPr>
            </w:pPr>
          </w:p>
          <w:p w14:paraId="73B32C27" w14:textId="77777777" w:rsidR="00FB165F" w:rsidRPr="00FB165F" w:rsidRDefault="00FB165F" w:rsidP="00FB165F">
            <w:pPr>
              <w:rPr>
                <w:lang w:val="en-ZA" w:eastAsia="en-ZA"/>
              </w:rPr>
            </w:pPr>
          </w:p>
          <w:p w14:paraId="2FC596EA" w14:textId="77777777" w:rsidR="00FB165F" w:rsidRPr="00FB165F" w:rsidRDefault="00FB165F" w:rsidP="00FB165F">
            <w:pPr>
              <w:rPr>
                <w:lang w:val="en-ZA" w:eastAsia="en-ZA"/>
              </w:rPr>
            </w:pPr>
          </w:p>
          <w:p w14:paraId="6468BC0B" w14:textId="77777777" w:rsidR="00FB165F" w:rsidRPr="00FB165F" w:rsidRDefault="00FB165F" w:rsidP="00FB165F">
            <w:pPr>
              <w:rPr>
                <w:lang w:val="en-ZA" w:eastAsia="en-ZA"/>
              </w:rPr>
            </w:pPr>
          </w:p>
          <w:p w14:paraId="08C4C3B2" w14:textId="77777777" w:rsidR="00FB165F" w:rsidRPr="00FB165F" w:rsidRDefault="00FB165F" w:rsidP="00FB165F">
            <w:pPr>
              <w:rPr>
                <w:lang w:val="en-ZA" w:eastAsia="en-ZA"/>
              </w:rPr>
            </w:pPr>
          </w:p>
          <w:p w14:paraId="7370591E" w14:textId="77777777" w:rsidR="00FB165F" w:rsidRPr="00FB165F" w:rsidRDefault="00FB165F" w:rsidP="00FB165F">
            <w:pPr>
              <w:rPr>
                <w:lang w:val="en-ZA" w:eastAsia="en-ZA"/>
              </w:rPr>
            </w:pPr>
          </w:p>
          <w:p w14:paraId="05D773B2" w14:textId="77777777" w:rsidR="00FB165F" w:rsidRDefault="00FB165F" w:rsidP="00FB165F">
            <w:pPr>
              <w:rPr>
                <w:rFonts w:ascii="Gill Sans Nova Light" w:eastAsia="Cambria" w:hAnsi="Gill Sans Nova Light" w:cs="Cambria"/>
                <w:color w:val="000000"/>
                <w:u w:color="000000"/>
                <w:bdr w:val="nil"/>
                <w:lang w:val="en-ZA" w:eastAsia="en-ZA"/>
              </w:rPr>
            </w:pPr>
          </w:p>
          <w:p w14:paraId="435745C2" w14:textId="77777777" w:rsidR="00FB165F" w:rsidRDefault="00FB165F" w:rsidP="00FB165F">
            <w:pPr>
              <w:rPr>
                <w:lang w:val="en-ZA" w:eastAsia="en-ZA"/>
              </w:rPr>
            </w:pPr>
          </w:p>
          <w:p w14:paraId="7CA66904" w14:textId="77777777" w:rsidR="00FB165F" w:rsidRDefault="00FB165F" w:rsidP="00FB165F">
            <w:pPr>
              <w:rPr>
                <w:lang w:val="en-ZA" w:eastAsia="en-ZA"/>
              </w:rPr>
            </w:pPr>
          </w:p>
          <w:p w14:paraId="01FA873D" w14:textId="77777777" w:rsidR="00FB165F" w:rsidRDefault="00FB165F" w:rsidP="00FB165F">
            <w:pPr>
              <w:rPr>
                <w:lang w:val="en-ZA" w:eastAsia="en-ZA"/>
              </w:rPr>
            </w:pPr>
          </w:p>
          <w:p w14:paraId="6A778EBE" w14:textId="77777777" w:rsidR="00FB165F" w:rsidRDefault="00FB165F" w:rsidP="00FB165F">
            <w:pPr>
              <w:rPr>
                <w:lang w:val="en-ZA" w:eastAsia="en-ZA"/>
              </w:rPr>
            </w:pPr>
          </w:p>
          <w:p w14:paraId="6D5558CE" w14:textId="77777777" w:rsidR="00FB165F" w:rsidRDefault="00FB165F" w:rsidP="00FB165F">
            <w:pPr>
              <w:rPr>
                <w:lang w:val="en-ZA" w:eastAsia="en-ZA"/>
              </w:rPr>
            </w:pPr>
          </w:p>
          <w:p w14:paraId="7D01842C" w14:textId="77777777" w:rsidR="00FB165F" w:rsidRDefault="00FB165F" w:rsidP="00FB165F">
            <w:pPr>
              <w:rPr>
                <w:lang w:val="en-ZA" w:eastAsia="en-ZA"/>
              </w:rPr>
            </w:pPr>
          </w:p>
          <w:p w14:paraId="1A0AE353" w14:textId="77777777" w:rsidR="00FB165F" w:rsidRDefault="00FB165F" w:rsidP="00FB165F">
            <w:pPr>
              <w:rPr>
                <w:lang w:val="en-ZA" w:eastAsia="en-ZA"/>
              </w:rPr>
            </w:pPr>
          </w:p>
          <w:p w14:paraId="0B19DBF1" w14:textId="77777777" w:rsidR="00FB165F" w:rsidRDefault="00FB165F" w:rsidP="00FB165F">
            <w:pPr>
              <w:rPr>
                <w:lang w:val="en-ZA" w:eastAsia="en-ZA"/>
              </w:rPr>
            </w:pPr>
          </w:p>
          <w:p w14:paraId="712177CD" w14:textId="77777777" w:rsidR="00FB165F" w:rsidRDefault="00FB165F" w:rsidP="00FB165F">
            <w:pPr>
              <w:rPr>
                <w:lang w:val="en-ZA" w:eastAsia="en-ZA"/>
              </w:rPr>
            </w:pPr>
          </w:p>
          <w:p w14:paraId="48F87FE7" w14:textId="77777777" w:rsidR="00FB165F" w:rsidRDefault="00FB165F" w:rsidP="00FB165F">
            <w:pPr>
              <w:rPr>
                <w:lang w:val="en-ZA" w:eastAsia="en-ZA"/>
              </w:rPr>
            </w:pPr>
          </w:p>
          <w:p w14:paraId="3B1B3A08" w14:textId="2BFDF6F9" w:rsidR="00FB165F" w:rsidRPr="00FB165F" w:rsidRDefault="00FB165F" w:rsidP="00FB165F">
            <w:pPr>
              <w:rPr>
                <w:lang w:val="en-ZA" w:eastAsia="en-ZA"/>
              </w:rPr>
            </w:pPr>
          </w:p>
        </w:tc>
      </w:tr>
    </w:tbl>
    <w:p w14:paraId="63C0E965" w14:textId="2A65ACB7" w:rsidR="00E232A1" w:rsidRPr="00D539B4" w:rsidRDefault="00E232A1" w:rsidP="00FB165F">
      <w:pPr>
        <w:pStyle w:val="Body"/>
        <w:tabs>
          <w:tab w:val="left" w:pos="1100"/>
        </w:tabs>
        <w:rPr>
          <w:rFonts w:ascii="Gill Sans Nova Light" w:hAnsi="Gill Sans Nova Light"/>
          <w:b/>
          <w:color w:val="AB892C"/>
          <w:sz w:val="32"/>
          <w:szCs w:val="32"/>
        </w:rPr>
      </w:pPr>
      <w:r w:rsidRPr="00D539B4">
        <w:rPr>
          <w:rFonts w:ascii="Gill Sans Nova Light" w:eastAsia="Arial" w:hAnsi="Gill Sans Nova Light" w:cs="Arial"/>
          <w:b/>
          <w:bCs/>
        </w:rPr>
        <w:lastRenderedPageBreak/>
        <w:br/>
      </w:r>
      <w:r w:rsidRPr="00D539B4">
        <w:rPr>
          <w:rFonts w:ascii="Gill Sans Nova Light" w:hAnsi="Gill Sans Nova Light"/>
          <w:b/>
          <w:color w:val="AB892C"/>
          <w:sz w:val="32"/>
          <w:szCs w:val="32"/>
        </w:rPr>
        <w:t>THE NEXT 3 PAGES MUST HIGHLIGHT THE ACHIEVEMENTS IN THE FOLLOWING DELIVERABLES:</w:t>
      </w:r>
    </w:p>
    <w:p w14:paraId="7AC6A127" w14:textId="77777777" w:rsidR="00E232A1" w:rsidRPr="00D539B4" w:rsidRDefault="00E232A1" w:rsidP="00E232A1">
      <w:pPr>
        <w:rPr>
          <w:rFonts w:ascii="Gill Sans Nova Light" w:hAnsi="Gill Sans Nova Light"/>
          <w:b/>
          <w:color w:val="AB892C"/>
        </w:rPr>
      </w:pPr>
    </w:p>
    <w:p w14:paraId="0127262C" w14:textId="77777777" w:rsidR="00FB165F" w:rsidRPr="00593E03" w:rsidRDefault="00FB165F" w:rsidP="00FB165F">
      <w:pPr>
        <w:pStyle w:val="font7"/>
        <w:numPr>
          <w:ilvl w:val="0"/>
          <w:numId w:val="32"/>
        </w:numPr>
        <w:spacing w:after="0" w:afterAutospacing="0" w:line="401" w:lineRule="atLeast"/>
        <w:rPr>
          <w:rFonts w:ascii="Gill Sans Nova Light" w:hAnsi="Gill Sans Nova Light"/>
          <w:sz w:val="24"/>
          <w:szCs w:val="24"/>
        </w:rPr>
      </w:pPr>
      <w:r w:rsidRPr="00593E03">
        <w:rPr>
          <w:rFonts w:ascii="Gill Sans Nova Light" w:hAnsi="Gill Sans Nova Light"/>
          <w:sz w:val="24"/>
          <w:szCs w:val="24"/>
        </w:rPr>
        <w:t>What</w:t>
      </w:r>
      <w:r>
        <w:rPr>
          <w:rFonts w:ascii="Gill Sans Nova Light" w:hAnsi="Gill Sans Nova Light"/>
          <w:sz w:val="24"/>
          <w:szCs w:val="24"/>
        </w:rPr>
        <w:t xml:space="preserve"> are the changes of customer behaviour achieved through gamification in the loyalty programme? (Please quantify these)</w:t>
      </w:r>
    </w:p>
    <w:p w14:paraId="55F0126A" w14:textId="77777777" w:rsidR="00FB165F" w:rsidRPr="00593E03" w:rsidRDefault="00FB165F" w:rsidP="00FB165F">
      <w:pPr>
        <w:pStyle w:val="font7"/>
        <w:numPr>
          <w:ilvl w:val="0"/>
          <w:numId w:val="32"/>
        </w:numPr>
        <w:spacing w:after="0" w:afterAutospacing="0"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How seamless is the experience for customers?</w:t>
      </w:r>
    </w:p>
    <w:p w14:paraId="75FF61B2" w14:textId="77777777" w:rsidR="00FB165F" w:rsidRPr="00593E03" w:rsidRDefault="00FB165F" w:rsidP="00FB165F">
      <w:pPr>
        <w:pStyle w:val="font7"/>
        <w:numPr>
          <w:ilvl w:val="0"/>
          <w:numId w:val="32"/>
        </w:numPr>
        <w:spacing w:after="0" w:afterAutospacing="0"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How did customers benefit?</w:t>
      </w:r>
    </w:p>
    <w:p w14:paraId="6153D243" w14:textId="77777777" w:rsidR="00FB165F" w:rsidRPr="00593E03" w:rsidRDefault="00FB165F" w:rsidP="00FB165F">
      <w:pPr>
        <w:pStyle w:val="font7"/>
        <w:numPr>
          <w:ilvl w:val="0"/>
          <w:numId w:val="32"/>
        </w:numPr>
        <w:spacing w:after="0" w:afterAutospacing="0"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Showcase the innovation behind using gamification</w:t>
      </w:r>
    </w:p>
    <w:p w14:paraId="519C6195" w14:textId="77777777" w:rsidR="00E232A1" w:rsidRPr="00D539B4" w:rsidRDefault="00E232A1" w:rsidP="00E232A1">
      <w:pPr>
        <w:rPr>
          <w:rFonts w:ascii="Gill Sans Nova Light" w:hAnsi="Gill Sans Nova Light"/>
          <w:b/>
          <w:color w:val="AB892C"/>
        </w:rPr>
      </w:pPr>
    </w:p>
    <w:p w14:paraId="7758651F" w14:textId="77777777" w:rsidR="00E232A1" w:rsidRPr="00D539B4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E232A1" w:rsidRPr="00D539B4" w14:paraId="5ECD5E1F" w14:textId="77777777" w:rsidTr="00E232A1">
        <w:trPr>
          <w:trHeight w:val="317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C47DB" w14:textId="0AFF5F28" w:rsidR="00E232A1" w:rsidRPr="001416B7" w:rsidRDefault="00AF7352" w:rsidP="001416B7">
            <w:pPr>
              <w:pStyle w:val="font7"/>
              <w:spacing w:after="0" w:afterAutospacing="0" w:line="401" w:lineRule="atLeast"/>
              <w:rPr>
                <w:rFonts w:ascii="Gill Sans Nova Light" w:hAnsi="Gill Sans Nova Light"/>
                <w:bCs/>
                <w:sz w:val="24"/>
                <w:szCs w:val="24"/>
              </w:rPr>
            </w:pPr>
            <w:r w:rsidRPr="001416B7">
              <w:rPr>
                <w:rFonts w:ascii="Gill Sans Nova Light" w:hAnsi="Gill Sans Nova Light"/>
                <w:b/>
                <w:sz w:val="24"/>
                <w:szCs w:val="24"/>
              </w:rPr>
              <w:t>1.</w:t>
            </w:r>
            <w:r w:rsidR="001416B7" w:rsidRPr="001416B7">
              <w:rPr>
                <w:rFonts w:ascii="Gill Sans Nova Light" w:hAnsi="Gill Sans Nova Light"/>
                <w:b/>
                <w:sz w:val="24"/>
                <w:szCs w:val="24"/>
              </w:rPr>
              <w:t xml:space="preserve"> What are the changes of customer behaviour achieved through gamification in the loyalty programme? (Please quantify these)</w:t>
            </w:r>
          </w:p>
        </w:tc>
      </w:tr>
      <w:tr w:rsidR="00C5468B" w:rsidRPr="00D539B4" w14:paraId="388BCC63" w14:textId="77777777" w:rsidTr="00C5468B">
        <w:trPr>
          <w:trHeight w:val="8616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279FB" w14:textId="77777777" w:rsidR="00C5468B" w:rsidRPr="00D539B4" w:rsidRDefault="00C5468B" w:rsidP="00E43B32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7A7E5158" w14:textId="77777777" w:rsidR="00C5468B" w:rsidRDefault="00C5468B" w:rsidP="00E232A1">
            <w:pPr>
              <w:pStyle w:val="Body"/>
              <w:widowControl w:val="0"/>
              <w:tabs>
                <w:tab w:val="left" w:pos="1985"/>
              </w:tabs>
              <w:ind w:left="-250"/>
              <w:rPr>
                <w:rFonts w:ascii="Gill Sans Nova Light" w:hAnsi="Gill Sans Nova Light"/>
              </w:rPr>
            </w:pPr>
          </w:p>
          <w:p w14:paraId="5B03A1E4" w14:textId="77777777" w:rsidR="00C5468B" w:rsidRPr="001416B7" w:rsidRDefault="00C5468B" w:rsidP="001416B7">
            <w:pPr>
              <w:rPr>
                <w:lang w:val="en-ZA" w:eastAsia="en-ZA"/>
              </w:rPr>
            </w:pPr>
          </w:p>
          <w:p w14:paraId="35668AA9" w14:textId="77777777" w:rsidR="00C5468B" w:rsidRPr="001416B7" w:rsidRDefault="00C5468B" w:rsidP="001416B7">
            <w:pPr>
              <w:rPr>
                <w:lang w:val="en-ZA" w:eastAsia="en-ZA"/>
              </w:rPr>
            </w:pPr>
          </w:p>
          <w:p w14:paraId="39E23F46" w14:textId="77777777" w:rsidR="00C5468B" w:rsidRPr="001416B7" w:rsidRDefault="00C5468B" w:rsidP="001416B7">
            <w:pPr>
              <w:rPr>
                <w:lang w:val="en-ZA" w:eastAsia="en-ZA"/>
              </w:rPr>
            </w:pPr>
          </w:p>
          <w:p w14:paraId="37A23E04" w14:textId="77777777" w:rsidR="00C5468B" w:rsidRPr="001416B7" w:rsidRDefault="00C5468B" w:rsidP="001416B7">
            <w:pPr>
              <w:rPr>
                <w:lang w:val="en-ZA" w:eastAsia="en-ZA"/>
              </w:rPr>
            </w:pPr>
          </w:p>
          <w:p w14:paraId="6631F445" w14:textId="77777777" w:rsidR="00C5468B" w:rsidRPr="001416B7" w:rsidRDefault="00C5468B" w:rsidP="001416B7">
            <w:pPr>
              <w:rPr>
                <w:lang w:val="en-ZA" w:eastAsia="en-ZA"/>
              </w:rPr>
            </w:pPr>
          </w:p>
          <w:p w14:paraId="2574EC96" w14:textId="77777777" w:rsidR="00C5468B" w:rsidRPr="001416B7" w:rsidRDefault="00C5468B" w:rsidP="001416B7">
            <w:pPr>
              <w:rPr>
                <w:lang w:val="en-ZA" w:eastAsia="en-ZA"/>
              </w:rPr>
            </w:pPr>
          </w:p>
          <w:p w14:paraId="11A4F117" w14:textId="77777777" w:rsidR="00C5468B" w:rsidRPr="001416B7" w:rsidRDefault="00C5468B" w:rsidP="001416B7">
            <w:pPr>
              <w:rPr>
                <w:lang w:val="en-ZA" w:eastAsia="en-ZA"/>
              </w:rPr>
            </w:pPr>
          </w:p>
          <w:p w14:paraId="7FC1B47A" w14:textId="77777777" w:rsidR="00C5468B" w:rsidRPr="001416B7" w:rsidRDefault="00C5468B" w:rsidP="001416B7">
            <w:pPr>
              <w:rPr>
                <w:lang w:val="en-ZA" w:eastAsia="en-ZA"/>
              </w:rPr>
            </w:pPr>
          </w:p>
          <w:p w14:paraId="4535A435" w14:textId="77777777" w:rsidR="00C5468B" w:rsidRPr="001416B7" w:rsidRDefault="00C5468B" w:rsidP="001416B7">
            <w:pPr>
              <w:rPr>
                <w:lang w:val="en-ZA" w:eastAsia="en-ZA"/>
              </w:rPr>
            </w:pPr>
          </w:p>
          <w:p w14:paraId="35E950B5" w14:textId="77777777" w:rsidR="00C5468B" w:rsidRPr="001416B7" w:rsidRDefault="00C5468B" w:rsidP="001416B7">
            <w:pPr>
              <w:rPr>
                <w:lang w:val="en-ZA" w:eastAsia="en-ZA"/>
              </w:rPr>
            </w:pPr>
          </w:p>
          <w:p w14:paraId="52CA0638" w14:textId="77777777" w:rsidR="00C5468B" w:rsidRPr="001416B7" w:rsidRDefault="00C5468B" w:rsidP="001416B7">
            <w:pPr>
              <w:rPr>
                <w:lang w:val="en-ZA" w:eastAsia="en-ZA"/>
              </w:rPr>
            </w:pPr>
          </w:p>
          <w:p w14:paraId="2B5D83B6" w14:textId="77777777" w:rsidR="00C5468B" w:rsidRPr="001416B7" w:rsidRDefault="00C5468B" w:rsidP="001416B7">
            <w:pPr>
              <w:rPr>
                <w:lang w:val="en-ZA" w:eastAsia="en-ZA"/>
              </w:rPr>
            </w:pPr>
          </w:p>
          <w:p w14:paraId="3D92B023" w14:textId="77777777" w:rsidR="00C5468B" w:rsidRDefault="00C5468B" w:rsidP="001416B7">
            <w:pPr>
              <w:rPr>
                <w:rFonts w:ascii="Gill Sans Nova Light" w:eastAsia="Cambria" w:hAnsi="Gill Sans Nova Light" w:cs="Cambria"/>
                <w:color w:val="000000"/>
                <w:u w:color="000000"/>
                <w:bdr w:val="nil"/>
                <w:lang w:val="en-ZA" w:eastAsia="en-ZA"/>
              </w:rPr>
            </w:pPr>
          </w:p>
          <w:p w14:paraId="3F7C1272" w14:textId="77777777" w:rsidR="00C5468B" w:rsidRDefault="00C5468B" w:rsidP="001416B7">
            <w:pPr>
              <w:rPr>
                <w:lang w:val="en-ZA" w:eastAsia="en-ZA"/>
              </w:rPr>
            </w:pPr>
          </w:p>
          <w:p w14:paraId="15DC7031" w14:textId="77777777" w:rsidR="00C5468B" w:rsidRDefault="00C5468B" w:rsidP="001416B7">
            <w:pPr>
              <w:rPr>
                <w:lang w:val="en-ZA" w:eastAsia="en-ZA"/>
              </w:rPr>
            </w:pPr>
          </w:p>
          <w:p w14:paraId="44C8B3EF" w14:textId="77777777" w:rsidR="00C5468B" w:rsidRDefault="00C5468B" w:rsidP="001416B7">
            <w:pPr>
              <w:rPr>
                <w:lang w:val="en-ZA" w:eastAsia="en-ZA"/>
              </w:rPr>
            </w:pPr>
          </w:p>
          <w:p w14:paraId="62ABB123" w14:textId="77777777" w:rsidR="00C5468B" w:rsidRDefault="00C5468B" w:rsidP="001416B7">
            <w:pPr>
              <w:rPr>
                <w:lang w:val="en-ZA" w:eastAsia="en-ZA"/>
              </w:rPr>
            </w:pPr>
          </w:p>
          <w:p w14:paraId="6FB77955" w14:textId="77777777" w:rsidR="00C5468B" w:rsidRDefault="00C5468B" w:rsidP="001416B7">
            <w:pPr>
              <w:rPr>
                <w:lang w:val="en-ZA" w:eastAsia="en-ZA"/>
              </w:rPr>
            </w:pPr>
          </w:p>
          <w:p w14:paraId="6CB6A81D" w14:textId="77777777" w:rsidR="00C5468B" w:rsidRDefault="00C5468B" w:rsidP="001416B7">
            <w:pPr>
              <w:rPr>
                <w:lang w:val="en-ZA" w:eastAsia="en-ZA"/>
              </w:rPr>
            </w:pPr>
          </w:p>
          <w:p w14:paraId="365C52A7" w14:textId="77777777" w:rsidR="00C5468B" w:rsidRDefault="00C5468B" w:rsidP="001416B7">
            <w:pPr>
              <w:rPr>
                <w:lang w:val="en-ZA" w:eastAsia="en-ZA"/>
              </w:rPr>
            </w:pPr>
          </w:p>
          <w:p w14:paraId="0EDB9CB9" w14:textId="77777777" w:rsidR="00C5468B" w:rsidRDefault="00C5468B" w:rsidP="001416B7">
            <w:pPr>
              <w:rPr>
                <w:lang w:val="en-ZA" w:eastAsia="en-ZA"/>
              </w:rPr>
            </w:pPr>
          </w:p>
          <w:p w14:paraId="07A0A2A2" w14:textId="177ECA7D" w:rsidR="00C5468B" w:rsidRPr="00D539B4" w:rsidRDefault="00C5468B" w:rsidP="001416B7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426CCBBF" w14:textId="77777777" w:rsidR="00E232A1" w:rsidRPr="00D539B4" w:rsidRDefault="00E232A1" w:rsidP="00E232A1">
      <w:pPr>
        <w:rPr>
          <w:rFonts w:ascii="Gill Sans Nova Light" w:hAnsi="Gill Sans Nova Light"/>
          <w:b/>
          <w:color w:val="AB892C"/>
        </w:rPr>
      </w:pPr>
    </w:p>
    <w:p w14:paraId="117D82B1" w14:textId="77777777" w:rsidR="00E232A1" w:rsidRPr="00D539B4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234836" w:rsidRPr="00D539B4" w14:paraId="2D70EA73" w14:textId="77777777" w:rsidTr="00E232A1">
        <w:trPr>
          <w:trHeight w:val="317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B7414" w14:textId="37CC752B" w:rsidR="00234836" w:rsidRPr="001416B7" w:rsidRDefault="00AF7352" w:rsidP="001416B7">
            <w:pPr>
              <w:pStyle w:val="font7"/>
              <w:spacing w:after="0" w:afterAutospacing="0"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1416B7">
              <w:rPr>
                <w:rFonts w:ascii="Gill Sans Nova Light" w:hAnsi="Gill Sans Nova Light"/>
                <w:b/>
                <w:sz w:val="24"/>
                <w:szCs w:val="24"/>
              </w:rPr>
              <w:t>2</w:t>
            </w:r>
            <w:r w:rsidR="00D3497E">
              <w:rPr>
                <w:rFonts w:ascii="Gill Sans Nova Light" w:hAnsi="Gill Sans Nova Light"/>
                <w:b/>
                <w:sz w:val="24"/>
                <w:szCs w:val="24"/>
              </w:rPr>
              <w:t>.</w:t>
            </w:r>
            <w:r w:rsidR="001416B7" w:rsidRPr="001416B7">
              <w:rPr>
                <w:rFonts w:ascii="Gill Sans Nova Light" w:hAnsi="Gill Sans Nova Light"/>
                <w:b/>
                <w:sz w:val="24"/>
                <w:szCs w:val="24"/>
              </w:rPr>
              <w:t xml:space="preserve"> How seamless is the experience for customers?</w:t>
            </w:r>
          </w:p>
        </w:tc>
      </w:tr>
      <w:tr w:rsidR="00234836" w:rsidRPr="00D539B4" w14:paraId="75D753DC" w14:textId="77777777" w:rsidTr="007353B3">
        <w:trPr>
          <w:trHeight w:val="5007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642A4" w14:textId="77777777" w:rsidR="00234836" w:rsidRPr="00D539B4" w:rsidRDefault="00234836" w:rsidP="00DD66CF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60B9074C" w14:textId="77777777" w:rsidR="00E232A1" w:rsidRPr="00D539B4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43FB19F9" w:rsidR="007612CF" w:rsidRPr="00D539B4" w:rsidRDefault="00B35503" w:rsidP="00E232A1">
      <w:pPr>
        <w:rPr>
          <w:rFonts w:ascii="Gill Sans Nova Light" w:hAnsi="Gill Sans Nova Light"/>
          <w:b/>
          <w:color w:val="AB892C"/>
        </w:rPr>
      </w:pPr>
      <w:r w:rsidRPr="00D539B4">
        <w:rPr>
          <w:rFonts w:ascii="Gill Sans Nova Light" w:hAnsi="Gill Sans Nova Light"/>
          <w:b/>
          <w:color w:val="AB892C"/>
        </w:rPr>
        <w:br/>
      </w: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7612CF" w:rsidRPr="00D539B4" w14:paraId="4E7D60AF" w14:textId="77777777" w:rsidTr="007612CF">
        <w:trPr>
          <w:trHeight w:val="317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6A0A3" w14:textId="4C5AEBED" w:rsidR="007612CF" w:rsidRPr="00DD66CF" w:rsidRDefault="00AF7352" w:rsidP="003E696D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DD66CF">
              <w:rPr>
                <w:rFonts w:ascii="Gill Sans Nova Light" w:hAnsi="Gill Sans Nova Light"/>
                <w:b/>
                <w:sz w:val="24"/>
                <w:szCs w:val="24"/>
              </w:rPr>
              <w:t xml:space="preserve">3. </w:t>
            </w:r>
            <w:r w:rsidR="00DD66CF" w:rsidRPr="00DD66CF">
              <w:rPr>
                <w:rFonts w:ascii="Gill Sans Nova Light" w:hAnsi="Gill Sans Nova Light"/>
                <w:b/>
                <w:sz w:val="24"/>
                <w:szCs w:val="24"/>
                <w:lang w:val="en-GB"/>
              </w:rPr>
              <w:t>How did customers benefit?</w:t>
            </w:r>
          </w:p>
        </w:tc>
      </w:tr>
      <w:tr w:rsidR="00535976" w:rsidRPr="00D539B4" w14:paraId="2E8490C4" w14:textId="77777777" w:rsidTr="00B210DB">
        <w:trPr>
          <w:trHeight w:val="4423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3428B" w14:textId="77777777" w:rsidR="00535976" w:rsidRDefault="00535976" w:rsidP="007612CF">
            <w:pPr>
              <w:pStyle w:val="Body"/>
              <w:widowControl w:val="0"/>
              <w:tabs>
                <w:tab w:val="left" w:pos="1985"/>
              </w:tabs>
              <w:ind w:left="-250"/>
              <w:rPr>
                <w:rFonts w:ascii="Gill Sans Nova Light" w:hAnsi="Gill Sans Nova Light"/>
              </w:rPr>
            </w:pPr>
          </w:p>
          <w:p w14:paraId="3E59544E" w14:textId="77777777" w:rsidR="00AF7352" w:rsidRPr="00AF7352" w:rsidRDefault="00AF7352" w:rsidP="00AF7352">
            <w:pPr>
              <w:rPr>
                <w:lang w:val="en-ZA" w:eastAsia="en-ZA"/>
              </w:rPr>
            </w:pPr>
          </w:p>
          <w:p w14:paraId="2C1C14F3" w14:textId="77777777" w:rsidR="00AF7352" w:rsidRPr="00AF7352" w:rsidRDefault="00AF7352" w:rsidP="00AF7352">
            <w:pPr>
              <w:rPr>
                <w:lang w:val="en-ZA" w:eastAsia="en-ZA"/>
              </w:rPr>
            </w:pPr>
          </w:p>
          <w:p w14:paraId="13C5053F" w14:textId="77777777" w:rsidR="00AF7352" w:rsidRDefault="00AF7352" w:rsidP="00AF7352">
            <w:pPr>
              <w:rPr>
                <w:rFonts w:ascii="Gill Sans Nova Light" w:eastAsia="Cambria" w:hAnsi="Gill Sans Nova Light" w:cs="Cambria"/>
                <w:color w:val="000000"/>
                <w:u w:color="000000"/>
                <w:bdr w:val="nil"/>
                <w:lang w:val="en-ZA" w:eastAsia="en-ZA"/>
              </w:rPr>
            </w:pPr>
          </w:p>
          <w:p w14:paraId="73D6A050" w14:textId="77777777" w:rsidR="00AF7352" w:rsidRDefault="00AF7352" w:rsidP="00AF7352">
            <w:pPr>
              <w:ind w:firstLine="720"/>
              <w:rPr>
                <w:lang w:val="en-ZA" w:eastAsia="en-ZA"/>
              </w:rPr>
            </w:pPr>
          </w:p>
          <w:p w14:paraId="6E3A6405" w14:textId="77777777" w:rsidR="00AF7352" w:rsidRDefault="00AF7352" w:rsidP="00AF7352">
            <w:pPr>
              <w:ind w:firstLine="720"/>
              <w:rPr>
                <w:lang w:val="en-ZA" w:eastAsia="en-ZA"/>
              </w:rPr>
            </w:pPr>
          </w:p>
          <w:p w14:paraId="3ACED14B" w14:textId="77777777" w:rsidR="00AF7352" w:rsidRDefault="00AF7352" w:rsidP="00AF7352">
            <w:pPr>
              <w:ind w:firstLine="720"/>
              <w:rPr>
                <w:lang w:val="en-ZA" w:eastAsia="en-ZA"/>
              </w:rPr>
            </w:pPr>
          </w:p>
          <w:p w14:paraId="52652C1A" w14:textId="77777777" w:rsidR="00AF7352" w:rsidRDefault="00AF7352" w:rsidP="00AF7352">
            <w:pPr>
              <w:ind w:firstLine="720"/>
              <w:rPr>
                <w:lang w:val="en-ZA" w:eastAsia="en-ZA"/>
              </w:rPr>
            </w:pPr>
          </w:p>
          <w:p w14:paraId="2591F8C0" w14:textId="77777777" w:rsidR="00AF7352" w:rsidRDefault="00AF7352" w:rsidP="00AF7352">
            <w:pPr>
              <w:ind w:firstLine="720"/>
              <w:rPr>
                <w:lang w:val="en-ZA" w:eastAsia="en-ZA"/>
              </w:rPr>
            </w:pPr>
          </w:p>
          <w:p w14:paraId="70C12259" w14:textId="77777777" w:rsidR="00AF7352" w:rsidRDefault="00AF7352" w:rsidP="00AF7352">
            <w:pPr>
              <w:ind w:firstLine="720"/>
              <w:rPr>
                <w:lang w:val="en-ZA" w:eastAsia="en-ZA"/>
              </w:rPr>
            </w:pPr>
          </w:p>
          <w:p w14:paraId="541838D9" w14:textId="77777777" w:rsidR="00AF7352" w:rsidRDefault="00AF7352" w:rsidP="00AF7352">
            <w:pPr>
              <w:ind w:firstLine="720"/>
              <w:rPr>
                <w:lang w:val="en-ZA" w:eastAsia="en-ZA"/>
              </w:rPr>
            </w:pPr>
          </w:p>
          <w:p w14:paraId="69BD75F4" w14:textId="77777777" w:rsidR="00AF7352" w:rsidRDefault="00AF7352" w:rsidP="00AF7352">
            <w:pPr>
              <w:ind w:firstLine="720"/>
              <w:rPr>
                <w:lang w:val="en-ZA" w:eastAsia="en-ZA"/>
              </w:rPr>
            </w:pPr>
          </w:p>
          <w:p w14:paraId="03522F74" w14:textId="77777777" w:rsidR="00AF7352" w:rsidRDefault="00AF7352" w:rsidP="00AF7352">
            <w:pPr>
              <w:ind w:firstLine="720"/>
              <w:rPr>
                <w:lang w:val="en-ZA" w:eastAsia="en-ZA"/>
              </w:rPr>
            </w:pPr>
          </w:p>
          <w:p w14:paraId="441F75F2" w14:textId="77777777" w:rsidR="00AF7352" w:rsidRDefault="00AF7352" w:rsidP="00AF7352">
            <w:pPr>
              <w:ind w:firstLine="720"/>
              <w:rPr>
                <w:lang w:val="en-ZA" w:eastAsia="en-ZA"/>
              </w:rPr>
            </w:pPr>
          </w:p>
          <w:p w14:paraId="470CB9A9" w14:textId="77777777" w:rsidR="00AF7352" w:rsidRDefault="00AF7352" w:rsidP="00AF7352">
            <w:pPr>
              <w:ind w:firstLine="720"/>
              <w:rPr>
                <w:lang w:val="en-ZA" w:eastAsia="en-ZA"/>
              </w:rPr>
            </w:pPr>
          </w:p>
          <w:p w14:paraId="5562BE6B" w14:textId="77777777" w:rsidR="00AF7352" w:rsidRDefault="00AF7352" w:rsidP="00AF7352">
            <w:pPr>
              <w:ind w:firstLine="720"/>
              <w:rPr>
                <w:lang w:val="en-ZA" w:eastAsia="en-ZA"/>
              </w:rPr>
            </w:pPr>
          </w:p>
          <w:p w14:paraId="733E45EC" w14:textId="77777777" w:rsidR="00AF7352" w:rsidRDefault="00AF7352" w:rsidP="00AF7352">
            <w:pPr>
              <w:ind w:firstLine="720"/>
              <w:rPr>
                <w:lang w:val="en-ZA" w:eastAsia="en-ZA"/>
              </w:rPr>
            </w:pPr>
          </w:p>
          <w:p w14:paraId="168B9FC9" w14:textId="77777777" w:rsidR="00AF7352" w:rsidRDefault="00AF7352" w:rsidP="00AF7352">
            <w:pPr>
              <w:ind w:firstLine="720"/>
              <w:rPr>
                <w:lang w:val="en-ZA" w:eastAsia="en-ZA"/>
              </w:rPr>
            </w:pPr>
          </w:p>
          <w:p w14:paraId="407ABCAD" w14:textId="77777777" w:rsidR="00AF7352" w:rsidRDefault="00AF7352" w:rsidP="00AF7352">
            <w:pPr>
              <w:ind w:firstLine="720"/>
              <w:rPr>
                <w:lang w:val="en-ZA" w:eastAsia="en-ZA"/>
              </w:rPr>
            </w:pPr>
          </w:p>
          <w:p w14:paraId="3A8E5E53" w14:textId="77777777" w:rsidR="00AF7352" w:rsidRDefault="00AF7352" w:rsidP="00AF7352">
            <w:pPr>
              <w:ind w:firstLine="720"/>
              <w:rPr>
                <w:lang w:val="en-ZA" w:eastAsia="en-ZA"/>
              </w:rPr>
            </w:pPr>
          </w:p>
          <w:p w14:paraId="57568DA3" w14:textId="3FA5111D" w:rsidR="00AF7352" w:rsidRPr="00AF7352" w:rsidRDefault="00AF7352" w:rsidP="00AF7352">
            <w:pPr>
              <w:ind w:firstLine="720"/>
              <w:rPr>
                <w:lang w:val="en-ZA" w:eastAsia="en-ZA"/>
              </w:rPr>
            </w:pPr>
          </w:p>
        </w:tc>
      </w:tr>
    </w:tbl>
    <w:p w14:paraId="55D28917" w14:textId="77777777" w:rsidR="007612CF" w:rsidRPr="00D539B4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7612CF" w:rsidRPr="00D539B4" w14:paraId="64A9121A" w14:textId="77777777" w:rsidTr="007612CF">
        <w:trPr>
          <w:trHeight w:val="317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2176B" w14:textId="5E67E8CC" w:rsidR="007612CF" w:rsidRPr="00D539B4" w:rsidRDefault="00DD66CF" w:rsidP="00DD66CF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>4.</w:t>
            </w:r>
            <w:r w:rsidR="00D3497E">
              <w:t xml:space="preserve"> </w:t>
            </w:r>
            <w:r w:rsidR="00D3497E" w:rsidRPr="00D3497E">
              <w:rPr>
                <w:rFonts w:ascii="Gill Sans Nova Light" w:hAnsi="Gill Sans Nova Light"/>
                <w:b/>
                <w:sz w:val="24"/>
                <w:szCs w:val="24"/>
              </w:rPr>
              <w:t>Showcase the innovation behind using gamification</w:t>
            </w:r>
          </w:p>
        </w:tc>
      </w:tr>
      <w:tr w:rsidR="00535976" w:rsidRPr="00D539B4" w14:paraId="766A4986" w14:textId="77777777" w:rsidTr="00B210DB">
        <w:trPr>
          <w:trHeight w:val="4384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54A24" w14:textId="1CEB6283" w:rsidR="00121443" w:rsidRDefault="00121443" w:rsidP="007612CF">
            <w:pPr>
              <w:pStyle w:val="Body"/>
              <w:widowControl w:val="0"/>
              <w:tabs>
                <w:tab w:val="left" w:pos="1985"/>
              </w:tabs>
              <w:ind w:left="-250"/>
              <w:rPr>
                <w:rFonts w:ascii="Gill Sans Nova Light" w:hAnsi="Gill Sans Nova Light"/>
              </w:rPr>
            </w:pPr>
          </w:p>
          <w:p w14:paraId="2DBA6A14" w14:textId="77777777" w:rsidR="00121443" w:rsidRPr="00121443" w:rsidRDefault="00121443" w:rsidP="00121443">
            <w:pPr>
              <w:rPr>
                <w:lang w:val="en-ZA" w:eastAsia="en-ZA"/>
              </w:rPr>
            </w:pPr>
          </w:p>
          <w:p w14:paraId="652CA90F" w14:textId="77777777" w:rsidR="00121443" w:rsidRPr="00121443" w:rsidRDefault="00121443" w:rsidP="00121443">
            <w:pPr>
              <w:rPr>
                <w:lang w:val="en-ZA" w:eastAsia="en-ZA"/>
              </w:rPr>
            </w:pPr>
          </w:p>
          <w:p w14:paraId="314FDE51" w14:textId="77777777" w:rsidR="00121443" w:rsidRPr="00121443" w:rsidRDefault="00121443" w:rsidP="00121443">
            <w:pPr>
              <w:rPr>
                <w:lang w:val="en-ZA" w:eastAsia="en-ZA"/>
              </w:rPr>
            </w:pPr>
          </w:p>
          <w:p w14:paraId="78E13E8B" w14:textId="77777777" w:rsidR="00121443" w:rsidRPr="00121443" w:rsidRDefault="00121443" w:rsidP="00121443">
            <w:pPr>
              <w:rPr>
                <w:lang w:val="en-ZA" w:eastAsia="en-ZA"/>
              </w:rPr>
            </w:pPr>
          </w:p>
          <w:p w14:paraId="732D03E4" w14:textId="77777777" w:rsidR="00121443" w:rsidRPr="00121443" w:rsidRDefault="00121443" w:rsidP="00121443">
            <w:pPr>
              <w:rPr>
                <w:lang w:val="en-ZA" w:eastAsia="en-ZA"/>
              </w:rPr>
            </w:pPr>
          </w:p>
          <w:p w14:paraId="5F2FE089" w14:textId="77777777" w:rsidR="00121443" w:rsidRPr="00121443" w:rsidRDefault="00121443" w:rsidP="00121443">
            <w:pPr>
              <w:rPr>
                <w:lang w:val="en-ZA" w:eastAsia="en-ZA"/>
              </w:rPr>
            </w:pPr>
          </w:p>
          <w:p w14:paraId="0D2F0519" w14:textId="4AC5CDAC" w:rsidR="00121443" w:rsidRDefault="00121443" w:rsidP="00121443">
            <w:pPr>
              <w:rPr>
                <w:lang w:val="en-ZA" w:eastAsia="en-ZA"/>
              </w:rPr>
            </w:pPr>
          </w:p>
          <w:p w14:paraId="21701A86" w14:textId="64B654C1" w:rsidR="00121443" w:rsidRDefault="00121443" w:rsidP="00121443">
            <w:pPr>
              <w:rPr>
                <w:lang w:val="en-ZA" w:eastAsia="en-ZA"/>
              </w:rPr>
            </w:pPr>
          </w:p>
          <w:p w14:paraId="70E74B52" w14:textId="77777777" w:rsidR="00535976" w:rsidRDefault="00535976" w:rsidP="00121443">
            <w:pPr>
              <w:ind w:firstLine="720"/>
              <w:rPr>
                <w:lang w:val="en-ZA" w:eastAsia="en-ZA"/>
              </w:rPr>
            </w:pPr>
          </w:p>
          <w:p w14:paraId="0E0C6E3C" w14:textId="77777777" w:rsidR="00AF7352" w:rsidRDefault="00AF7352" w:rsidP="00121443">
            <w:pPr>
              <w:ind w:firstLine="720"/>
              <w:rPr>
                <w:lang w:val="en-ZA" w:eastAsia="en-ZA"/>
              </w:rPr>
            </w:pPr>
          </w:p>
          <w:p w14:paraId="72A6E98C" w14:textId="77777777" w:rsidR="00AF7352" w:rsidRDefault="00AF7352" w:rsidP="00121443">
            <w:pPr>
              <w:ind w:firstLine="720"/>
              <w:rPr>
                <w:lang w:val="en-ZA" w:eastAsia="en-ZA"/>
              </w:rPr>
            </w:pPr>
          </w:p>
          <w:p w14:paraId="135A4A00" w14:textId="77777777" w:rsidR="00AF7352" w:rsidRDefault="00AF7352" w:rsidP="00121443">
            <w:pPr>
              <w:ind w:firstLine="720"/>
              <w:rPr>
                <w:lang w:val="en-ZA" w:eastAsia="en-ZA"/>
              </w:rPr>
            </w:pPr>
          </w:p>
          <w:p w14:paraId="623316B9" w14:textId="77777777" w:rsidR="00AF7352" w:rsidRDefault="00AF7352" w:rsidP="00121443">
            <w:pPr>
              <w:ind w:firstLine="720"/>
              <w:rPr>
                <w:lang w:val="en-ZA" w:eastAsia="en-ZA"/>
              </w:rPr>
            </w:pPr>
          </w:p>
          <w:p w14:paraId="3C84CDAD" w14:textId="77777777" w:rsidR="00AF7352" w:rsidRDefault="00AF7352" w:rsidP="00121443">
            <w:pPr>
              <w:ind w:firstLine="720"/>
              <w:rPr>
                <w:lang w:val="en-ZA" w:eastAsia="en-ZA"/>
              </w:rPr>
            </w:pPr>
          </w:p>
          <w:p w14:paraId="1D3C1CF0" w14:textId="77777777" w:rsidR="00AF7352" w:rsidRDefault="00AF7352" w:rsidP="00121443">
            <w:pPr>
              <w:ind w:firstLine="720"/>
              <w:rPr>
                <w:lang w:val="en-ZA" w:eastAsia="en-ZA"/>
              </w:rPr>
            </w:pPr>
          </w:p>
          <w:p w14:paraId="6F7D9773" w14:textId="77777777" w:rsidR="00AF7352" w:rsidRDefault="00AF7352" w:rsidP="00121443">
            <w:pPr>
              <w:ind w:firstLine="720"/>
              <w:rPr>
                <w:lang w:val="en-ZA" w:eastAsia="en-ZA"/>
              </w:rPr>
            </w:pPr>
          </w:p>
          <w:p w14:paraId="5D59C91B" w14:textId="77777777" w:rsidR="00AF7352" w:rsidRDefault="00AF7352" w:rsidP="00121443">
            <w:pPr>
              <w:ind w:firstLine="720"/>
              <w:rPr>
                <w:lang w:val="en-ZA" w:eastAsia="en-ZA"/>
              </w:rPr>
            </w:pPr>
          </w:p>
          <w:p w14:paraId="60661D21" w14:textId="77777777" w:rsidR="001C127D" w:rsidRDefault="001C127D" w:rsidP="00121443">
            <w:pPr>
              <w:ind w:firstLine="720"/>
              <w:rPr>
                <w:lang w:val="en-ZA" w:eastAsia="en-ZA"/>
              </w:rPr>
            </w:pPr>
          </w:p>
          <w:p w14:paraId="4C04B30F" w14:textId="77777777" w:rsidR="001C127D" w:rsidRDefault="001C127D" w:rsidP="00121443">
            <w:pPr>
              <w:ind w:firstLine="720"/>
              <w:rPr>
                <w:lang w:val="en-ZA" w:eastAsia="en-ZA"/>
              </w:rPr>
            </w:pPr>
          </w:p>
          <w:p w14:paraId="41DE544B" w14:textId="40281927" w:rsidR="00AF7352" w:rsidRPr="00121443" w:rsidRDefault="00AF7352" w:rsidP="00121443">
            <w:pPr>
              <w:ind w:firstLine="720"/>
              <w:rPr>
                <w:lang w:val="en-ZA" w:eastAsia="en-ZA"/>
              </w:rPr>
            </w:pPr>
          </w:p>
        </w:tc>
      </w:tr>
    </w:tbl>
    <w:p w14:paraId="6693A305" w14:textId="09549578" w:rsidR="00AE5791" w:rsidRPr="00D539B4" w:rsidRDefault="00AE5791" w:rsidP="00121443">
      <w:pPr>
        <w:rPr>
          <w:rFonts w:ascii="Gill Sans Nova Light" w:hAnsi="Gill Sans Nova Light"/>
          <w:b/>
          <w:color w:val="AB892C"/>
        </w:rPr>
      </w:pPr>
    </w:p>
    <w:p w14:paraId="48E1F512" w14:textId="77777777" w:rsidR="00AE5791" w:rsidRPr="00D539B4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D539B4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SAVING CRITERIA:</w:t>
      </w:r>
    </w:p>
    <w:p w14:paraId="5045B2DB" w14:textId="77777777" w:rsidR="00121443" w:rsidRDefault="00121443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F838FDA" w14:textId="0DCB6DF3" w:rsidR="00054BBA" w:rsidRPr="00D539B4" w:rsidRDefault="000967CD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  <w:r w:rsidRPr="00D539B4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D539B4">
        <w:rPr>
          <w:rFonts w:ascii="Gill Sans Nova Light" w:hAnsi="Gill Sans Nova Light" w:cs="Arial"/>
          <w:color w:val="000000" w:themeColor="text1"/>
        </w:rPr>
        <w:t xml:space="preserve"> please</w:t>
      </w:r>
      <w:r w:rsidRPr="00D539B4">
        <w:rPr>
          <w:rFonts w:ascii="Gill Sans Nova Light" w:hAnsi="Gill Sans Nova Light" w:cs="Arial"/>
          <w:color w:val="000000" w:themeColor="text1"/>
        </w:rPr>
        <w:t>:</w:t>
      </w:r>
      <w:r w:rsidRPr="00D539B4">
        <w:rPr>
          <w:rFonts w:ascii="Gill Sans Nova Light" w:hAnsi="Gill Sans Nova Light" w:cs="Arial"/>
          <w:color w:val="000000" w:themeColor="text1"/>
        </w:rPr>
        <w:br/>
      </w:r>
      <w:r w:rsidRPr="00D539B4">
        <w:rPr>
          <w:rFonts w:ascii="Gill Sans Nova Light" w:hAnsi="Gill Sans Nova Light" w:cs="Arial"/>
          <w:color w:val="000000" w:themeColor="text1"/>
        </w:rPr>
        <w:br/>
      </w:r>
      <w:r w:rsidR="003F3BC0" w:rsidRPr="00D539B4">
        <w:rPr>
          <w:rFonts w:ascii="Gill Sans Nova Light" w:hAnsi="Gill Sans Nova Light" w:cs="Arial"/>
          <w:b/>
        </w:rPr>
        <w:t>file name</w:t>
      </w:r>
      <w:r w:rsidR="003F3BC0" w:rsidRPr="00D539B4">
        <w:rPr>
          <w:rFonts w:ascii="Gill Sans Nova Light" w:hAnsi="Gill Sans Nova Light" w:cs="Arial"/>
        </w:rPr>
        <w:t xml:space="preserve"> = category#-programmename-brandname.</w:t>
      </w:r>
      <w:r w:rsidR="00C03D90" w:rsidRPr="00D539B4">
        <w:rPr>
          <w:rFonts w:ascii="Gill Sans Nova Light" w:hAnsi="Gill Sans Nova Light" w:cs="Arial"/>
        </w:rPr>
        <w:t>doc</w:t>
      </w:r>
      <w:r w:rsidR="003F3BC0" w:rsidRPr="00D539B4">
        <w:rPr>
          <w:rFonts w:ascii="Gill Sans Nova Light" w:hAnsi="Gill Sans Nova Light" w:cs="Arial"/>
        </w:rPr>
        <w:br/>
        <w:t>e.g. CATEGORY1-ROYALREWARDS-ROYALHOTEL.doc</w:t>
      </w:r>
      <w:r w:rsidRPr="00D539B4">
        <w:rPr>
          <w:rFonts w:ascii="Gill Sans Nova Light" w:hAnsi="Gill Sans Nova Light" w:cs="Arial"/>
          <w:color w:val="000000" w:themeColor="text1"/>
        </w:rPr>
        <w:br/>
      </w:r>
      <w:r w:rsidRPr="00D539B4">
        <w:rPr>
          <w:rFonts w:ascii="Gill Sans Nova Light" w:hAnsi="Gill Sans Nova Light" w:cs="Arial"/>
          <w:color w:val="000000" w:themeColor="text1"/>
        </w:rPr>
        <w:br/>
      </w:r>
      <w:r w:rsidR="00054BBA" w:rsidRPr="00D539B4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0" w:history="1">
        <w:r w:rsidR="007A02E8" w:rsidRPr="00D539B4">
          <w:rPr>
            <w:rStyle w:val="Hyperlink"/>
            <w:rFonts w:ascii="Gill Sans Nova Light" w:hAnsi="Gill Sans Nova Light" w:cs="Arial"/>
          </w:rPr>
          <w:t>info@southafricanloyaltyawards.com</w:t>
        </w:r>
      </w:hyperlink>
    </w:p>
    <w:p w14:paraId="15326FA5" w14:textId="77777777" w:rsidR="00054BBA" w:rsidRPr="00D539B4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41BFECB1" w14:textId="77777777" w:rsidR="00121443" w:rsidRDefault="00054BBA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D539B4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D539B4">
        <w:rPr>
          <w:rFonts w:ascii="Gill Sans Nova Light" w:hAnsi="Gill Sans Nova Light" w:cs="Arial"/>
          <w:color w:val="000000" w:themeColor="text1"/>
        </w:rPr>
        <w:t>too</w:t>
      </w:r>
      <w:r w:rsidRPr="00D539B4">
        <w:rPr>
          <w:rFonts w:ascii="Gill Sans Nova Light" w:hAnsi="Gill Sans Nova Light" w:cs="Arial"/>
          <w:color w:val="000000" w:themeColor="text1"/>
        </w:rPr>
        <w:t xml:space="preserve"> big, simply send it to us via </w:t>
      </w:r>
      <w:proofErr w:type="spellStart"/>
      <w:r w:rsidRPr="00D539B4">
        <w:rPr>
          <w:rFonts w:ascii="Gill Sans Nova Light" w:hAnsi="Gill Sans Nova Light" w:cs="Arial"/>
          <w:color w:val="000000" w:themeColor="text1"/>
        </w:rPr>
        <w:t>dropbox</w:t>
      </w:r>
      <w:proofErr w:type="spellEnd"/>
      <w:r w:rsidRPr="00D539B4">
        <w:rPr>
          <w:rFonts w:ascii="Gill Sans Nova Light" w:hAnsi="Gill Sans Nova Light" w:cs="Arial"/>
          <w:color w:val="000000" w:themeColor="text1"/>
        </w:rPr>
        <w:t xml:space="preserve"> or </w:t>
      </w:r>
      <w:proofErr w:type="spellStart"/>
      <w:r w:rsidRPr="00D539B4">
        <w:rPr>
          <w:rFonts w:ascii="Gill Sans Nova Light" w:hAnsi="Gill Sans Nova Light" w:cs="Arial"/>
          <w:color w:val="000000" w:themeColor="text1"/>
        </w:rPr>
        <w:t>wetransfer</w:t>
      </w:r>
      <w:proofErr w:type="spellEnd"/>
      <w:r w:rsidR="00642E49" w:rsidRPr="00D539B4">
        <w:rPr>
          <w:rFonts w:ascii="Gill Sans Nova Light" w:hAnsi="Gill Sans Nova Light" w:cs="Arial"/>
          <w:color w:val="000000" w:themeColor="text1"/>
        </w:rPr>
        <w:t>.</w:t>
      </w:r>
      <w:r w:rsidR="00963257" w:rsidRPr="00D539B4">
        <w:rPr>
          <w:rFonts w:ascii="Gill Sans Nova Light" w:hAnsi="Gill Sans Nova Light" w:cs="Arial"/>
          <w:color w:val="000000" w:themeColor="text1"/>
        </w:rPr>
        <w:br/>
      </w:r>
      <w:r w:rsidR="00963257" w:rsidRPr="00D539B4">
        <w:rPr>
          <w:rFonts w:ascii="Gill Sans Nova Light" w:hAnsi="Gill Sans Nova Light"/>
          <w:color w:val="000000" w:themeColor="text1"/>
        </w:rPr>
        <w:br/>
      </w:r>
      <w:r w:rsidR="00963257" w:rsidRPr="00D539B4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="00963257" w:rsidRPr="00D539B4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7D23A922" w14:textId="1B437C11" w:rsidR="00963257" w:rsidRPr="00D539B4" w:rsidRDefault="00963257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D539B4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 and South African Loyalty Awards employees, please </w:t>
      </w:r>
      <w:hyperlink r:id="rId11" w:history="1">
        <w:r w:rsidRPr="00C5468B">
          <w:rPr>
            <w:rStyle w:val="Hyperlink"/>
            <w:rFonts w:ascii="Gill Sans Nova Light" w:hAnsi="Gill Sans Nova Light" w:cs="Arial"/>
            <w:b/>
          </w:rPr>
          <w:t>click here.</w:t>
        </w:r>
      </w:hyperlink>
    </w:p>
    <w:p w14:paraId="1ECEE0B4" w14:textId="77777777" w:rsidR="00121443" w:rsidRDefault="00121443" w:rsidP="00054BBA">
      <w:pPr>
        <w:tabs>
          <w:tab w:val="left" w:pos="-142"/>
        </w:tabs>
        <w:ind w:left="-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4AF1D16D" w14:textId="3597E23C" w:rsidR="00054BBA" w:rsidRPr="00D539B4" w:rsidRDefault="00642E49" w:rsidP="00054BBA">
      <w:pPr>
        <w:tabs>
          <w:tab w:val="left" w:pos="-142"/>
        </w:tabs>
        <w:ind w:left="-142"/>
        <w:rPr>
          <w:rFonts w:ascii="Gill Sans Nova Light" w:hAnsi="Gill Sans Nova Light"/>
          <w:b/>
          <w:color w:val="AB892C"/>
        </w:rPr>
      </w:pPr>
      <w:r w:rsidRPr="00D539B4">
        <w:rPr>
          <w:rFonts w:ascii="Gill Sans Nova Light" w:hAnsi="Gill Sans Nova Light"/>
          <w:b/>
          <w:color w:val="AB892C"/>
          <w:sz w:val="32"/>
          <w:szCs w:val="32"/>
        </w:rPr>
        <w:t>HAVE ANY QUESTION</w:t>
      </w:r>
      <w:r w:rsidR="00C03D90" w:rsidRPr="00D539B4">
        <w:rPr>
          <w:rFonts w:ascii="Gill Sans Nova Light" w:hAnsi="Gill Sans Nova Light"/>
          <w:b/>
          <w:color w:val="AB892C"/>
          <w:sz w:val="32"/>
          <w:szCs w:val="32"/>
        </w:rPr>
        <w:t>S</w:t>
      </w:r>
      <w:r w:rsidRPr="00D539B4">
        <w:rPr>
          <w:rFonts w:ascii="Gill Sans Nova Light" w:hAnsi="Gill Sans Nova Light"/>
          <w:b/>
          <w:color w:val="AB892C"/>
          <w:sz w:val="32"/>
          <w:szCs w:val="32"/>
        </w:rPr>
        <w:t>?</w:t>
      </w:r>
    </w:p>
    <w:p w14:paraId="39FC1D30" w14:textId="3121B799" w:rsidR="007612CF" w:rsidRPr="00D539B4" w:rsidRDefault="00642E49" w:rsidP="000967CD">
      <w:pPr>
        <w:tabs>
          <w:tab w:val="left" w:pos="-142"/>
        </w:tabs>
        <w:ind w:left="-142"/>
        <w:rPr>
          <w:rFonts w:ascii="Gill Sans Nova Light" w:hAnsi="Gill Sans Nova Light"/>
          <w:b/>
          <w:color w:val="AB892C"/>
        </w:rPr>
      </w:pPr>
      <w:r w:rsidRPr="00D539B4">
        <w:rPr>
          <w:rFonts w:ascii="Gill Sans Nova Light" w:hAnsi="Gill Sans Nova Light"/>
          <w:color w:val="000000" w:themeColor="text1"/>
        </w:rPr>
        <w:br/>
      </w:r>
      <w:r w:rsidR="00397F84">
        <w:rPr>
          <w:rFonts w:ascii="Gill Sans Nova Light" w:hAnsi="Gill Sans Nova Light"/>
          <w:color w:val="000000" w:themeColor="text1"/>
        </w:rPr>
        <w:t xml:space="preserve">Please call us </w:t>
      </w:r>
      <w:r w:rsidRPr="00D539B4">
        <w:rPr>
          <w:rFonts w:ascii="Gill Sans Nova Light" w:hAnsi="Gill Sans Nova Light"/>
          <w:color w:val="000000" w:themeColor="text1"/>
        </w:rPr>
        <w:t xml:space="preserve">on </w:t>
      </w:r>
      <w:r w:rsidR="00D539B4">
        <w:rPr>
          <w:rFonts w:ascii="Gill Sans Nova Light" w:hAnsi="Gill Sans Nova Light"/>
          <w:b/>
          <w:color w:val="000000" w:themeColor="text1"/>
        </w:rPr>
        <w:t>021 715 8619</w:t>
      </w:r>
      <w:r w:rsidRPr="00D539B4">
        <w:rPr>
          <w:rFonts w:ascii="Gill Sans Nova Light" w:hAnsi="Gill Sans Nova Light"/>
          <w:color w:val="000000" w:themeColor="text1"/>
        </w:rPr>
        <w:t xml:space="preserve"> </w:t>
      </w:r>
      <w:r w:rsidR="001C6318" w:rsidRPr="00D539B4">
        <w:rPr>
          <w:rFonts w:ascii="Gill Sans Nova Light" w:hAnsi="Gill Sans Nova Light"/>
          <w:color w:val="000000" w:themeColor="text1"/>
        </w:rPr>
        <w:t xml:space="preserve">or email </w:t>
      </w:r>
      <w:hyperlink r:id="rId12" w:history="1">
        <w:r w:rsidR="001C6318" w:rsidRPr="00D539B4">
          <w:rPr>
            <w:rStyle w:val="Hyperlink"/>
            <w:rFonts w:ascii="Gill Sans Nova Light" w:hAnsi="Gill Sans Nova Light" w:cs="Arial"/>
          </w:rPr>
          <w:t>info@southafricanloyaltyawards.com</w:t>
        </w:r>
      </w:hyperlink>
      <w:r w:rsidR="001C6318" w:rsidRPr="00D539B4">
        <w:rPr>
          <w:rFonts w:ascii="Gill Sans Nova Light" w:hAnsi="Gill Sans Nova Light"/>
          <w:color w:val="000000" w:themeColor="text1"/>
        </w:rPr>
        <w:t xml:space="preserve"> </w:t>
      </w:r>
      <w:r w:rsidRPr="00D539B4">
        <w:rPr>
          <w:rFonts w:ascii="Gill Sans Nova Light" w:hAnsi="Gill Sans Nova Light"/>
          <w:color w:val="000000" w:themeColor="text1"/>
        </w:rPr>
        <w:t>and we will gladly assist!</w:t>
      </w:r>
    </w:p>
    <w:sectPr w:rsidR="007612CF" w:rsidRPr="00D539B4" w:rsidSect="00963257">
      <w:footerReference w:type="even" r:id="rId13"/>
      <w:footerReference w:type="default" r:id="rId14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D052" w14:textId="77777777" w:rsidR="00A71423" w:rsidRDefault="00A71423" w:rsidP="00045047">
      <w:r>
        <w:separator/>
      </w:r>
    </w:p>
  </w:endnote>
  <w:endnote w:type="continuationSeparator" w:id="0">
    <w:p w14:paraId="076410F6" w14:textId="77777777" w:rsidR="00A71423" w:rsidRDefault="00A71423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Nova Light">
    <w:altName w:val="Arial"/>
    <w:charset w:val="00"/>
    <w:family w:val="swiss"/>
    <w:pitch w:val="variable"/>
    <w:sig w:usb0="00000001" w:usb1="00000002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B815" w14:textId="5F7FD871" w:rsidR="00234836" w:rsidRDefault="00234836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2CC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B7F789" w14:textId="77777777" w:rsidR="00234836" w:rsidRDefault="00C5468B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234836">
          <w:t>[Type text]</w:t>
        </w:r>
      </w:sdtContent>
    </w:sdt>
    <w:r w:rsidR="00234836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234836">
          <w:t>[Type text]</w:t>
        </w:r>
      </w:sdtContent>
    </w:sdt>
    <w:r w:rsidR="00234836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234836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3B2A" w14:textId="77777777" w:rsidR="00234836" w:rsidRDefault="00234836" w:rsidP="00D539B4">
    <w:pPr>
      <w:pStyle w:val="Footer"/>
      <w:framePr w:w="317" w:wrap="around" w:vAnchor="text" w:hAnchor="page" w:x="11303" w:y="26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55E4">
      <w:rPr>
        <w:rStyle w:val="PageNumber"/>
        <w:noProof/>
      </w:rPr>
      <w:t>6</w:t>
    </w:r>
    <w:r>
      <w:rPr>
        <w:rStyle w:val="PageNumber"/>
      </w:rPr>
      <w:fldChar w:fldCharType="end"/>
    </w:r>
  </w:p>
  <w:p w14:paraId="06DEB1C6" w14:textId="3EEDC5FD" w:rsidR="00234836" w:rsidRPr="00045047" w:rsidRDefault="00234836" w:rsidP="00611369">
    <w:pPr>
      <w:pStyle w:val="Footer"/>
      <w:ind w:right="360"/>
    </w:pPr>
    <w:r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5AEB1A" wp14:editId="1E1E40FC">
              <wp:simplePos x="0" y="0"/>
              <wp:positionH relativeFrom="column">
                <wp:posOffset>1714500</wp:posOffset>
              </wp:positionH>
              <wp:positionV relativeFrom="paragraph">
                <wp:posOffset>-112395</wp:posOffset>
              </wp:positionV>
              <wp:extent cx="3771900" cy="243840"/>
              <wp:effectExtent l="0" t="0" r="1270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B472671" w14:textId="74595F7D" w:rsidR="00234836" w:rsidRPr="00234836" w:rsidRDefault="00234836" w:rsidP="00611369">
                          <w:pPr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34836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BEST </w:t>
                          </w:r>
                          <w:r w:rsidR="00D21CE4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USE OF GAMIFICATION </w:t>
                          </w:r>
                          <w:r w:rsidRPr="00234836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OF THE YEAR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35pt;margin-top:-8.85pt;width:297pt;height:19.2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" filled="f" stroked="f" strokeweight=".5pt">
              <v:textbox style="mso-fit-shape-to-text:t" inset="1.27mm,1.27mm,1.27mm,1.27mm">
                <w:txbxContent>
                  <w:p w14:paraId="2B472671" w14:textId="74595F7D" w:rsidR="00234836" w:rsidRPr="00234836" w:rsidRDefault="00234836" w:rsidP="00611369">
                    <w:pPr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34836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BEST </w:t>
                    </w:r>
                    <w:r w:rsidR="00D21CE4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USE OF GAMIFICATION </w:t>
                    </w:r>
                    <w:r w:rsidRPr="00234836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OF THE YEAR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ZA" w:eastAsia="en-ZA"/>
      </w:rPr>
      <w:drawing>
        <wp:anchor distT="57150" distB="57150" distL="57150" distR="57150" simplePos="0" relativeHeight="251656704" behindDoc="0" locked="0" layoutInCell="1" allowOverlap="1" wp14:anchorId="32E0B863" wp14:editId="3E118FC1">
          <wp:simplePos x="0" y="0"/>
          <wp:positionH relativeFrom="column">
            <wp:posOffset>-342900</wp:posOffset>
          </wp:positionH>
          <wp:positionV relativeFrom="line">
            <wp:posOffset>-294005</wp:posOffset>
          </wp:positionV>
          <wp:extent cx="800100" cy="685800"/>
          <wp:effectExtent l="0" t="0" r="1270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59CC6" w14:textId="77777777" w:rsidR="00A71423" w:rsidRDefault="00A71423" w:rsidP="00045047">
      <w:r>
        <w:separator/>
      </w:r>
    </w:p>
  </w:footnote>
  <w:footnote w:type="continuationSeparator" w:id="0">
    <w:p w14:paraId="1017D791" w14:textId="77777777" w:rsidR="00A71423" w:rsidRDefault="00A71423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E4A"/>
    <w:multiLevelType w:val="hybridMultilevel"/>
    <w:tmpl w:val="B2AC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1FDC"/>
    <w:multiLevelType w:val="hybridMultilevel"/>
    <w:tmpl w:val="66D4720C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81FE6"/>
    <w:multiLevelType w:val="hybridMultilevel"/>
    <w:tmpl w:val="CAAA79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6077F"/>
    <w:multiLevelType w:val="hybridMultilevel"/>
    <w:tmpl w:val="9468E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E1AE3"/>
    <w:multiLevelType w:val="hybridMultilevel"/>
    <w:tmpl w:val="9C9E054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4E68"/>
    <w:multiLevelType w:val="multilevel"/>
    <w:tmpl w:val="2C32C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D2A9A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414D8"/>
    <w:multiLevelType w:val="hybridMultilevel"/>
    <w:tmpl w:val="DB8C36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A4679"/>
    <w:multiLevelType w:val="hybridMultilevel"/>
    <w:tmpl w:val="2C5C1980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07E0B1C"/>
    <w:multiLevelType w:val="hybridMultilevel"/>
    <w:tmpl w:val="AEAE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04D3E"/>
    <w:multiLevelType w:val="hybridMultilevel"/>
    <w:tmpl w:val="9468E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20009"/>
    <w:multiLevelType w:val="hybridMultilevel"/>
    <w:tmpl w:val="842A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D3954"/>
    <w:multiLevelType w:val="hybridMultilevel"/>
    <w:tmpl w:val="24ECC214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20C123A"/>
    <w:multiLevelType w:val="hybridMultilevel"/>
    <w:tmpl w:val="1F14A6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C0038"/>
    <w:multiLevelType w:val="hybridMultilevel"/>
    <w:tmpl w:val="9468E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B3E8D"/>
    <w:multiLevelType w:val="hybridMultilevel"/>
    <w:tmpl w:val="B2AC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D65B0"/>
    <w:multiLevelType w:val="hybridMultilevel"/>
    <w:tmpl w:val="C7B04988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D26FC2"/>
    <w:multiLevelType w:val="hybridMultilevel"/>
    <w:tmpl w:val="842A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912F0"/>
    <w:multiLevelType w:val="multilevel"/>
    <w:tmpl w:val="61C4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40AAA"/>
    <w:multiLevelType w:val="hybridMultilevel"/>
    <w:tmpl w:val="9468E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654F5"/>
    <w:multiLevelType w:val="hybridMultilevel"/>
    <w:tmpl w:val="842A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F43E0"/>
    <w:multiLevelType w:val="hybridMultilevel"/>
    <w:tmpl w:val="AEAE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56BA7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F29CE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A78C1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C0D42"/>
    <w:multiLevelType w:val="hybridMultilevel"/>
    <w:tmpl w:val="9468E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35E0B"/>
    <w:multiLevelType w:val="hybridMultilevel"/>
    <w:tmpl w:val="9468E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B4E21"/>
    <w:multiLevelType w:val="hybridMultilevel"/>
    <w:tmpl w:val="2C5C1980"/>
    <w:lvl w:ilvl="0" w:tplc="1C09000F">
      <w:start w:val="1"/>
      <w:numFmt w:val="decimal"/>
      <w:lvlText w:val="%1."/>
      <w:lvlJc w:val="left"/>
      <w:pPr>
        <w:ind w:left="578" w:hanging="360"/>
      </w:p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77B64AFF"/>
    <w:multiLevelType w:val="hybridMultilevel"/>
    <w:tmpl w:val="AEAE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615937">
    <w:abstractNumId w:val="20"/>
  </w:num>
  <w:num w:numId="2" w16cid:durableId="1040783709">
    <w:abstractNumId w:val="4"/>
  </w:num>
  <w:num w:numId="3" w16cid:durableId="1044449076">
    <w:abstractNumId w:val="29"/>
  </w:num>
  <w:num w:numId="4" w16cid:durableId="1383481619">
    <w:abstractNumId w:val="2"/>
  </w:num>
  <w:num w:numId="5" w16cid:durableId="2015840934">
    <w:abstractNumId w:val="31"/>
  </w:num>
  <w:num w:numId="6" w16cid:durableId="1258173180">
    <w:abstractNumId w:val="23"/>
  </w:num>
  <w:num w:numId="7" w16cid:durableId="1279028323">
    <w:abstractNumId w:val="11"/>
  </w:num>
  <w:num w:numId="8" w16cid:durableId="1305743868">
    <w:abstractNumId w:val="25"/>
  </w:num>
  <w:num w:numId="9" w16cid:durableId="490026130">
    <w:abstractNumId w:val="26"/>
  </w:num>
  <w:num w:numId="10" w16cid:durableId="2058242824">
    <w:abstractNumId w:val="24"/>
  </w:num>
  <w:num w:numId="11" w16cid:durableId="1617985264">
    <w:abstractNumId w:val="8"/>
  </w:num>
  <w:num w:numId="12" w16cid:durableId="111898437">
    <w:abstractNumId w:val="19"/>
  </w:num>
  <w:num w:numId="13" w16cid:durableId="201407784">
    <w:abstractNumId w:val="22"/>
  </w:num>
  <w:num w:numId="14" w16cid:durableId="1397819677">
    <w:abstractNumId w:val="13"/>
  </w:num>
  <w:num w:numId="15" w16cid:durableId="1792237980">
    <w:abstractNumId w:val="0"/>
  </w:num>
  <w:num w:numId="16" w16cid:durableId="1258246546">
    <w:abstractNumId w:val="17"/>
  </w:num>
  <w:num w:numId="17" w16cid:durableId="1588540304">
    <w:abstractNumId w:val="21"/>
  </w:num>
  <w:num w:numId="18" w16cid:durableId="733118153">
    <w:abstractNumId w:val="16"/>
  </w:num>
  <w:num w:numId="19" w16cid:durableId="1292395552">
    <w:abstractNumId w:val="27"/>
  </w:num>
  <w:num w:numId="20" w16cid:durableId="851798042">
    <w:abstractNumId w:val="12"/>
  </w:num>
  <w:num w:numId="21" w16cid:durableId="402142541">
    <w:abstractNumId w:val="5"/>
  </w:num>
  <w:num w:numId="22" w16cid:durableId="1145389419">
    <w:abstractNumId w:val="28"/>
  </w:num>
  <w:num w:numId="23" w16cid:durableId="2045904075">
    <w:abstractNumId w:val="7"/>
  </w:num>
  <w:num w:numId="24" w16cid:durableId="1042290273">
    <w:abstractNumId w:val="15"/>
  </w:num>
  <w:num w:numId="25" w16cid:durableId="415396439">
    <w:abstractNumId w:val="18"/>
  </w:num>
  <w:num w:numId="26" w16cid:durableId="1338311899">
    <w:abstractNumId w:val="30"/>
  </w:num>
  <w:num w:numId="27" w16cid:durableId="2001930634">
    <w:abstractNumId w:val="32"/>
  </w:num>
  <w:num w:numId="28" w16cid:durableId="547110478">
    <w:abstractNumId w:val="3"/>
  </w:num>
  <w:num w:numId="29" w16cid:durableId="980043365">
    <w:abstractNumId w:val="6"/>
  </w:num>
  <w:num w:numId="30" w16cid:durableId="796067105">
    <w:abstractNumId w:val="9"/>
  </w:num>
  <w:num w:numId="31" w16cid:durableId="1579636117">
    <w:abstractNumId w:val="10"/>
  </w:num>
  <w:num w:numId="32" w16cid:durableId="77484588">
    <w:abstractNumId w:val="1"/>
  </w:num>
  <w:num w:numId="33" w16cid:durableId="4682089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063FB"/>
    <w:rsid w:val="00045047"/>
    <w:rsid w:val="00054BBA"/>
    <w:rsid w:val="000967CD"/>
    <w:rsid w:val="000E0539"/>
    <w:rsid w:val="00114D5A"/>
    <w:rsid w:val="00121443"/>
    <w:rsid w:val="001355E4"/>
    <w:rsid w:val="001416B7"/>
    <w:rsid w:val="001623E9"/>
    <w:rsid w:val="00165299"/>
    <w:rsid w:val="00175D06"/>
    <w:rsid w:val="001C127D"/>
    <w:rsid w:val="001C6318"/>
    <w:rsid w:val="001E2CC4"/>
    <w:rsid w:val="0021150A"/>
    <w:rsid w:val="00234836"/>
    <w:rsid w:val="0025201A"/>
    <w:rsid w:val="00255369"/>
    <w:rsid w:val="00270748"/>
    <w:rsid w:val="00291FBC"/>
    <w:rsid w:val="002C6F6F"/>
    <w:rsid w:val="002D179E"/>
    <w:rsid w:val="003304B0"/>
    <w:rsid w:val="00335E21"/>
    <w:rsid w:val="003618FB"/>
    <w:rsid w:val="00384957"/>
    <w:rsid w:val="00391F48"/>
    <w:rsid w:val="00397F84"/>
    <w:rsid w:val="003C7A4B"/>
    <w:rsid w:val="003E5F70"/>
    <w:rsid w:val="003E696D"/>
    <w:rsid w:val="003F3BC0"/>
    <w:rsid w:val="003F6DFC"/>
    <w:rsid w:val="00411727"/>
    <w:rsid w:val="00463B7D"/>
    <w:rsid w:val="004A5C4A"/>
    <w:rsid w:val="004B16F1"/>
    <w:rsid w:val="004D383A"/>
    <w:rsid w:val="004D3D0C"/>
    <w:rsid w:val="00535976"/>
    <w:rsid w:val="0055520E"/>
    <w:rsid w:val="00593E03"/>
    <w:rsid w:val="005A29ED"/>
    <w:rsid w:val="006063AE"/>
    <w:rsid w:val="00611369"/>
    <w:rsid w:val="00630190"/>
    <w:rsid w:val="00642E49"/>
    <w:rsid w:val="00651D5A"/>
    <w:rsid w:val="006577C4"/>
    <w:rsid w:val="00662AE1"/>
    <w:rsid w:val="00710065"/>
    <w:rsid w:val="00725ADA"/>
    <w:rsid w:val="007353B3"/>
    <w:rsid w:val="00760A4C"/>
    <w:rsid w:val="007612CF"/>
    <w:rsid w:val="007A0165"/>
    <w:rsid w:val="007A02E8"/>
    <w:rsid w:val="007B1555"/>
    <w:rsid w:val="007C4DCE"/>
    <w:rsid w:val="007D5739"/>
    <w:rsid w:val="00811143"/>
    <w:rsid w:val="00853BB0"/>
    <w:rsid w:val="00900618"/>
    <w:rsid w:val="0094364E"/>
    <w:rsid w:val="00944CB7"/>
    <w:rsid w:val="00963257"/>
    <w:rsid w:val="00964328"/>
    <w:rsid w:val="009A6FF2"/>
    <w:rsid w:val="009C2356"/>
    <w:rsid w:val="00A240D4"/>
    <w:rsid w:val="00A71423"/>
    <w:rsid w:val="00AD05C0"/>
    <w:rsid w:val="00AE5791"/>
    <w:rsid w:val="00AE607A"/>
    <w:rsid w:val="00AF2289"/>
    <w:rsid w:val="00AF7352"/>
    <w:rsid w:val="00B210DB"/>
    <w:rsid w:val="00B2669E"/>
    <w:rsid w:val="00B3016E"/>
    <w:rsid w:val="00B31597"/>
    <w:rsid w:val="00B35503"/>
    <w:rsid w:val="00B810EE"/>
    <w:rsid w:val="00B84B66"/>
    <w:rsid w:val="00BE7FC4"/>
    <w:rsid w:val="00C03D90"/>
    <w:rsid w:val="00C5468B"/>
    <w:rsid w:val="00C57A17"/>
    <w:rsid w:val="00C81329"/>
    <w:rsid w:val="00C91C6B"/>
    <w:rsid w:val="00CB25E8"/>
    <w:rsid w:val="00D041FD"/>
    <w:rsid w:val="00D16BB6"/>
    <w:rsid w:val="00D1706B"/>
    <w:rsid w:val="00D21CE4"/>
    <w:rsid w:val="00D254D1"/>
    <w:rsid w:val="00D27B99"/>
    <w:rsid w:val="00D3497E"/>
    <w:rsid w:val="00D539B4"/>
    <w:rsid w:val="00DC458B"/>
    <w:rsid w:val="00DD66CF"/>
    <w:rsid w:val="00E02EE5"/>
    <w:rsid w:val="00E232A1"/>
    <w:rsid w:val="00E31392"/>
    <w:rsid w:val="00E43B32"/>
    <w:rsid w:val="00E67902"/>
    <w:rsid w:val="00E947E7"/>
    <w:rsid w:val="00EB5B57"/>
    <w:rsid w:val="00F76981"/>
    <w:rsid w:val="00F870B5"/>
    <w:rsid w:val="00F929CF"/>
    <w:rsid w:val="00FA0764"/>
    <w:rsid w:val="00FB165F"/>
    <w:rsid w:val="00FD7A85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F9B026FB-AD28-47AF-8320-1826654A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paragraph" w:styleId="ListParagraph">
    <w:name w:val="List Paragraph"/>
    <w:basedOn w:val="Normal"/>
    <w:uiPriority w:val="34"/>
    <w:qFormat/>
    <w:rsid w:val="003E696D"/>
    <w:pPr>
      <w:ind w:left="720"/>
      <w:contextualSpacing/>
    </w:pPr>
  </w:style>
  <w:style w:type="table" w:styleId="TableGrid">
    <w:name w:val="Table Grid"/>
    <w:basedOn w:val="TableNormal"/>
    <w:uiPriority w:val="59"/>
    <w:rsid w:val="00291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61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loyaltyawardssouthafric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uthza-my.sharepoint.com/personal/rowen_truth_co_za/Documents/SALA/JUDGES%20CODE%20OF%20CONDUCT%20FOR%20SOUTH%20AFRICA%20LOYALTY%20AWARDS%202023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loyaltyawardssouthafrica.com" TargetMode="External"/><Relationship Id="rId4" Type="http://schemas.openxmlformats.org/officeDocument/2006/relationships/settings" Target="settings.xml"/><Relationship Id="rId9" Type="http://schemas.openxmlformats.org/officeDocument/2006/relationships/hyperlink" Target="25e83c_714585815cfb419fac6f40bc0437dbcf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Nova Light">
    <w:altName w:val="Arial"/>
    <w:charset w:val="00"/>
    <w:family w:val="swiss"/>
    <w:pitch w:val="variable"/>
    <w:sig w:usb0="00000001" w:usb1="00000002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0D015A"/>
    <w:rsid w:val="0011629F"/>
    <w:rsid w:val="001E0912"/>
    <w:rsid w:val="00205E19"/>
    <w:rsid w:val="00214B4A"/>
    <w:rsid w:val="00272F79"/>
    <w:rsid w:val="003852FF"/>
    <w:rsid w:val="00591F23"/>
    <w:rsid w:val="00697522"/>
    <w:rsid w:val="006E1506"/>
    <w:rsid w:val="007F055E"/>
    <w:rsid w:val="008848EF"/>
    <w:rsid w:val="008D5B54"/>
    <w:rsid w:val="00A244E6"/>
    <w:rsid w:val="00AE5583"/>
    <w:rsid w:val="00BE20ED"/>
    <w:rsid w:val="00C20568"/>
    <w:rsid w:val="00D25867"/>
    <w:rsid w:val="00E868D5"/>
    <w:rsid w:val="00FB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1AFFDA-9979-47A6-B4F3-886E9545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Truth</dc:creator>
  <cp:lastModifiedBy>Rowen Gloyne</cp:lastModifiedBy>
  <cp:revision>47</cp:revision>
  <cp:lastPrinted>2020-01-30T08:49:00Z</cp:lastPrinted>
  <dcterms:created xsi:type="dcterms:W3CDTF">2022-02-14T07:41:00Z</dcterms:created>
  <dcterms:modified xsi:type="dcterms:W3CDTF">2023-02-14T08:31:00Z</dcterms:modified>
</cp:coreProperties>
</file>